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FB015" w14:textId="5AD08749" w:rsidR="00AE7F31" w:rsidRPr="00F53E91" w:rsidRDefault="00E801E4" w:rsidP="00F53E91">
      <w:pPr>
        <w:adjustRightInd w:val="0"/>
        <w:snapToGrid w:val="0"/>
        <w:spacing w:line="594" w:lineRule="exact"/>
        <w:jc w:val="center"/>
        <w:rPr>
          <w:rFonts w:ascii="Times New Roman" w:eastAsia="方正小标宋简体" w:hAnsi="Times New Roman" w:cs="方正仿宋简体"/>
          <w:color w:val="000000"/>
          <w:sz w:val="32"/>
          <w:szCs w:val="32"/>
        </w:rPr>
      </w:pPr>
      <w:r w:rsidRPr="00F53E91">
        <w:rPr>
          <w:rFonts w:ascii="Times New Roman" w:eastAsia="方正小标宋简体" w:hAnsi="Times New Roman" w:cs="方正仿宋简体" w:hint="eastAsia"/>
          <w:color w:val="000000"/>
          <w:sz w:val="32"/>
          <w:szCs w:val="32"/>
        </w:rPr>
        <w:t>济宁市</w:t>
      </w:r>
      <w:r w:rsidR="00F864F4" w:rsidRPr="00F53E91">
        <w:rPr>
          <w:rFonts w:ascii="Times New Roman" w:eastAsia="方正小标宋简体" w:hAnsi="Times New Roman" w:cs="方正仿宋简体" w:hint="eastAsia"/>
          <w:color w:val="000000"/>
          <w:sz w:val="32"/>
          <w:szCs w:val="32"/>
        </w:rPr>
        <w:t>一次性竹木筷</w:t>
      </w:r>
      <w:r w:rsidRPr="00F53E91">
        <w:rPr>
          <w:rFonts w:ascii="Times New Roman" w:eastAsia="方正小标宋简体" w:hAnsi="Times New Roman" w:cs="方正仿宋简体" w:hint="eastAsia"/>
          <w:color w:val="000000"/>
          <w:sz w:val="32"/>
          <w:szCs w:val="32"/>
        </w:rPr>
        <w:t>产品质量监督抽查实施细则</w:t>
      </w:r>
    </w:p>
    <w:p w14:paraId="15430666" w14:textId="4FBE023C" w:rsidR="00AE7F31" w:rsidRPr="00F53E91" w:rsidRDefault="00E801E4" w:rsidP="00872AED">
      <w:pPr>
        <w:adjustRightInd w:val="0"/>
        <w:snapToGrid w:val="0"/>
        <w:spacing w:line="594" w:lineRule="exact"/>
        <w:jc w:val="center"/>
        <w:rPr>
          <w:rFonts w:ascii="Times New Roman" w:eastAsia="方正小标宋简体" w:hAnsi="Times New Roman" w:cs="方正仿宋简体"/>
          <w:color w:val="000000"/>
          <w:sz w:val="32"/>
          <w:szCs w:val="32"/>
        </w:rPr>
      </w:pPr>
      <w:r w:rsidRPr="00F53E91">
        <w:rPr>
          <w:rFonts w:ascii="Times New Roman" w:eastAsia="方正小标宋简体" w:hAnsi="Times New Roman" w:cs="方正仿宋简体" w:hint="eastAsia"/>
          <w:color w:val="000000"/>
          <w:sz w:val="32"/>
          <w:szCs w:val="32"/>
        </w:rPr>
        <w:t>（</w:t>
      </w:r>
      <w:r w:rsidRPr="00F53E91">
        <w:rPr>
          <w:rFonts w:ascii="Times New Roman" w:eastAsia="方正小标宋简体" w:hAnsi="Times New Roman" w:cs="方正仿宋简体" w:hint="eastAsia"/>
          <w:color w:val="000000"/>
          <w:sz w:val="32"/>
          <w:szCs w:val="32"/>
        </w:rPr>
        <w:t>20</w:t>
      </w:r>
      <w:r w:rsidR="00A71638" w:rsidRPr="00F53E91">
        <w:rPr>
          <w:rFonts w:ascii="Times New Roman" w:eastAsia="方正小标宋简体" w:hAnsi="Times New Roman" w:cs="方正仿宋简体"/>
          <w:color w:val="000000"/>
          <w:sz w:val="32"/>
          <w:szCs w:val="32"/>
        </w:rPr>
        <w:t>24</w:t>
      </w:r>
      <w:r w:rsidRPr="00F53E91">
        <w:rPr>
          <w:rFonts w:ascii="Times New Roman" w:eastAsia="方正小标宋简体" w:hAnsi="Times New Roman" w:cs="方正仿宋简体" w:hint="eastAsia"/>
          <w:color w:val="000000"/>
          <w:sz w:val="32"/>
          <w:szCs w:val="32"/>
        </w:rPr>
        <w:t>年版）</w:t>
      </w:r>
    </w:p>
    <w:p w14:paraId="475938B1" w14:textId="77777777" w:rsidR="00AE7F31" w:rsidRPr="00F53E91" w:rsidRDefault="00E801E4" w:rsidP="00F933C5">
      <w:pPr>
        <w:adjustRightInd w:val="0"/>
        <w:snapToGrid w:val="0"/>
        <w:spacing w:beforeLines="100" w:before="312" w:line="440" w:lineRule="exact"/>
        <w:rPr>
          <w:rFonts w:ascii="黑体" w:eastAsia="黑体" w:hAnsi="黑体" w:cs="Times New Roman"/>
          <w:szCs w:val="21"/>
        </w:rPr>
      </w:pPr>
      <w:r w:rsidRPr="00F53E91">
        <w:rPr>
          <w:rFonts w:ascii="黑体" w:eastAsia="黑体" w:hAnsi="黑体" w:cs="Times New Roman" w:hint="eastAsia"/>
          <w:szCs w:val="21"/>
        </w:rPr>
        <w:t>1</w:t>
      </w:r>
      <w:r w:rsidRPr="00F53E91">
        <w:rPr>
          <w:rFonts w:ascii="黑体" w:eastAsia="黑体" w:hAnsi="黑体" w:cs="Times New Roman"/>
          <w:szCs w:val="21"/>
        </w:rPr>
        <w:t xml:space="preserve"> </w:t>
      </w:r>
      <w:r w:rsidRPr="00F53E91">
        <w:rPr>
          <w:rFonts w:ascii="黑体" w:eastAsia="黑体" w:hAnsi="黑体" w:cs="Times New Roman" w:hint="eastAsia"/>
          <w:szCs w:val="21"/>
        </w:rPr>
        <w:t>抽样</w:t>
      </w:r>
    </w:p>
    <w:p w14:paraId="44E0BCA3" w14:textId="51909BF2" w:rsidR="00AE7F31" w:rsidRPr="00F53E91" w:rsidRDefault="00E801E4" w:rsidP="00872AED">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hint="eastAsia"/>
          <w:szCs w:val="21"/>
        </w:rPr>
        <w:t>1.1</w:t>
      </w:r>
      <w:r w:rsidR="00287E85" w:rsidRPr="00F53E91">
        <w:rPr>
          <w:rFonts w:ascii="Times New Roman" w:hAnsi="Times New Roman" w:cs="Times New Roman"/>
          <w:szCs w:val="21"/>
        </w:rPr>
        <w:t xml:space="preserve"> </w:t>
      </w:r>
      <w:r w:rsidRPr="00F53E91">
        <w:rPr>
          <w:rFonts w:ascii="Times New Roman" w:hAnsi="Times New Roman" w:cs="Times New Roman" w:hint="eastAsia"/>
          <w:szCs w:val="21"/>
        </w:rPr>
        <w:t>抽</w:t>
      </w:r>
      <w:r w:rsidRPr="00F53E91">
        <w:rPr>
          <w:rFonts w:ascii="Times New Roman" w:hAnsi="Times New Roman" w:cs="Times New Roman" w:hint="eastAsia"/>
          <w:color w:val="000000" w:themeColor="text1"/>
          <w:szCs w:val="21"/>
        </w:rPr>
        <w:t>样方法</w:t>
      </w:r>
    </w:p>
    <w:p w14:paraId="14E01FC5" w14:textId="77777777" w:rsidR="00023C76" w:rsidRPr="00F53E91"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以随机抽样的方式在被抽样生产者、销售者的待销产品中抽取。</w:t>
      </w:r>
    </w:p>
    <w:p w14:paraId="2DE6BB51" w14:textId="77777777" w:rsidR="00023C76" w:rsidRPr="00F53E91" w:rsidRDefault="00023C76" w:rsidP="000A753A">
      <w:pPr>
        <w:adjustRightInd w:val="0"/>
        <w:snapToGrid w:val="0"/>
        <w:spacing w:line="440" w:lineRule="exact"/>
        <w:ind w:firstLineChars="200" w:firstLine="420"/>
        <w:rPr>
          <w:rFonts w:ascii="Times New Roman" w:hAnsi="Times New Roman"/>
          <w:color w:val="000000" w:themeColor="text1"/>
          <w:szCs w:val="21"/>
        </w:rPr>
      </w:pPr>
      <w:r w:rsidRPr="00F53E91">
        <w:rPr>
          <w:rFonts w:ascii="Times New Roman" w:hAnsi="Times New Roman" w:hint="eastAsia"/>
          <w:color w:val="000000" w:themeColor="text1"/>
          <w:szCs w:val="21"/>
        </w:rPr>
        <w:t>随机数一般可使用随机数表等方法产生。</w:t>
      </w:r>
    </w:p>
    <w:p w14:paraId="41948694" w14:textId="33BB6B7B" w:rsidR="00AE7F31" w:rsidRPr="00F53E91" w:rsidRDefault="00E801E4" w:rsidP="00872AED">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1.2</w:t>
      </w:r>
      <w:r w:rsidR="00287E85" w:rsidRPr="00F53E91">
        <w:rPr>
          <w:rFonts w:ascii="Times New Roman" w:hAnsi="Times New Roman" w:cs="Times New Roman"/>
          <w:color w:val="000000" w:themeColor="text1"/>
          <w:szCs w:val="21"/>
        </w:rPr>
        <w:t xml:space="preserve"> </w:t>
      </w:r>
      <w:r w:rsidRPr="00F53E91">
        <w:rPr>
          <w:rFonts w:ascii="Times New Roman" w:hAnsi="Times New Roman" w:cs="Times New Roman" w:hint="eastAsia"/>
          <w:color w:val="000000" w:themeColor="text1"/>
          <w:szCs w:val="21"/>
        </w:rPr>
        <w:t>抽样基数</w:t>
      </w:r>
    </w:p>
    <w:p w14:paraId="79FBC08A" w14:textId="77777777" w:rsidR="00AE7F31" w:rsidRPr="00F53E91" w:rsidRDefault="00E801E4" w:rsidP="000A753A">
      <w:pPr>
        <w:adjustRightInd w:val="0"/>
        <w:snapToGrid w:val="0"/>
        <w:spacing w:line="440" w:lineRule="exact"/>
        <w:ind w:firstLineChars="200" w:firstLine="420"/>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抽样基数满足抽样数量即可。</w:t>
      </w:r>
    </w:p>
    <w:p w14:paraId="4A167A19" w14:textId="38171BFC" w:rsidR="00AE7F31" w:rsidRPr="00F53E91" w:rsidRDefault="00E801E4" w:rsidP="00872AED">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1.3</w:t>
      </w:r>
      <w:r w:rsidR="00287E85" w:rsidRPr="00F53E91">
        <w:rPr>
          <w:rFonts w:ascii="Times New Roman" w:hAnsi="Times New Roman" w:cs="Times New Roman"/>
          <w:color w:val="000000" w:themeColor="text1"/>
          <w:szCs w:val="21"/>
        </w:rPr>
        <w:t xml:space="preserve"> </w:t>
      </w:r>
      <w:r w:rsidRPr="00F53E91">
        <w:rPr>
          <w:rFonts w:ascii="Times New Roman" w:hAnsi="Times New Roman" w:cs="Times New Roman" w:hint="eastAsia"/>
          <w:color w:val="000000" w:themeColor="text1"/>
          <w:szCs w:val="21"/>
        </w:rPr>
        <w:t>抽样范围</w:t>
      </w:r>
    </w:p>
    <w:p w14:paraId="62FA25A3" w14:textId="76E230F4" w:rsidR="009C0474" w:rsidRPr="00F53E91" w:rsidRDefault="00023C76" w:rsidP="00F748BB">
      <w:pPr>
        <w:adjustRightInd w:val="0"/>
        <w:snapToGrid w:val="0"/>
        <w:spacing w:line="440" w:lineRule="exact"/>
        <w:ind w:firstLineChars="200" w:firstLine="420"/>
        <w:rPr>
          <w:rFonts w:ascii="Times New Roman" w:hAnsi="Times New Roman"/>
          <w:color w:val="000000" w:themeColor="text1"/>
          <w:szCs w:val="21"/>
        </w:rPr>
      </w:pPr>
      <w:r w:rsidRPr="00F53E91">
        <w:rPr>
          <w:rFonts w:ascii="Times New Roman" w:hAnsi="Times New Roman"/>
          <w:color w:val="000000" w:themeColor="text1"/>
          <w:szCs w:val="21"/>
        </w:rPr>
        <w:t>随机抽取有产品质量检验合格证明或以其他形式表明合格的，近期生产的产品。</w:t>
      </w:r>
      <w:r w:rsidR="00E801E4" w:rsidRPr="00F53E91">
        <w:rPr>
          <w:rFonts w:ascii="Times New Roman" w:hAnsi="Times New Roman" w:hint="eastAsia"/>
          <w:color w:val="000000" w:themeColor="text1"/>
          <w:szCs w:val="21"/>
        </w:rPr>
        <w:t>抽查</w:t>
      </w:r>
      <w:r w:rsidR="00F748BB" w:rsidRPr="00F53E91">
        <w:rPr>
          <w:rFonts w:ascii="Times New Roman" w:hAnsi="Times New Roman" w:hint="eastAsia"/>
          <w:color w:val="000000" w:themeColor="text1"/>
          <w:szCs w:val="21"/>
        </w:rPr>
        <w:t>产品种类包括：</w:t>
      </w:r>
      <w:r w:rsidR="00F864F4" w:rsidRPr="00F53E91">
        <w:rPr>
          <w:rFonts w:ascii="Times New Roman" w:hAnsi="Times New Roman" w:hint="eastAsia"/>
          <w:color w:val="000000" w:themeColor="text1"/>
          <w:szCs w:val="21"/>
        </w:rPr>
        <w:t>一次性木筷</w:t>
      </w:r>
      <w:r w:rsidR="00B11B7A" w:rsidRPr="00F53E91">
        <w:rPr>
          <w:rFonts w:ascii="Times New Roman" w:hAnsi="Times New Roman" w:hint="eastAsia"/>
          <w:color w:val="000000" w:themeColor="text1"/>
          <w:szCs w:val="21"/>
        </w:rPr>
        <w:t>、一次性竹筷</w:t>
      </w:r>
      <w:r w:rsidR="007D6962" w:rsidRPr="00F53E91">
        <w:rPr>
          <w:rFonts w:ascii="Times New Roman" w:hAnsi="Times New Roman" w:hint="eastAsia"/>
          <w:color w:val="000000" w:themeColor="text1"/>
          <w:szCs w:val="21"/>
        </w:rPr>
        <w:t>。</w:t>
      </w:r>
    </w:p>
    <w:p w14:paraId="323F9D3C" w14:textId="63C8C9D7" w:rsidR="00AE7F31" w:rsidRPr="00F53E91" w:rsidRDefault="00E801E4" w:rsidP="00872AED">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1.4</w:t>
      </w:r>
      <w:r w:rsidR="00287E85" w:rsidRPr="00F53E91">
        <w:rPr>
          <w:rFonts w:ascii="Times New Roman" w:hAnsi="Times New Roman" w:cs="Times New Roman"/>
          <w:color w:val="000000" w:themeColor="text1"/>
          <w:szCs w:val="21"/>
        </w:rPr>
        <w:t xml:space="preserve"> </w:t>
      </w:r>
      <w:r w:rsidRPr="00F53E91">
        <w:rPr>
          <w:rFonts w:ascii="Times New Roman" w:hAnsi="Times New Roman" w:cs="Times New Roman" w:hint="eastAsia"/>
          <w:color w:val="000000" w:themeColor="text1"/>
          <w:szCs w:val="21"/>
        </w:rPr>
        <w:t>抽样数量</w:t>
      </w:r>
      <w:r w:rsidR="00342352" w:rsidRPr="00F53E91">
        <w:rPr>
          <w:rFonts w:ascii="Times New Roman" w:hAnsi="Times New Roman" w:cs="Times New Roman" w:hint="eastAsia"/>
          <w:color w:val="000000" w:themeColor="text1"/>
          <w:szCs w:val="21"/>
        </w:rPr>
        <w:t>：</w:t>
      </w:r>
    </w:p>
    <w:p w14:paraId="5BD8E665" w14:textId="661ADF75" w:rsidR="00342352" w:rsidRPr="00F53E91" w:rsidRDefault="00EC01EA" w:rsidP="00EC01EA">
      <w:pPr>
        <w:adjustRightInd w:val="0"/>
        <w:snapToGrid w:val="0"/>
        <w:spacing w:line="440" w:lineRule="exact"/>
        <w:ind w:firstLineChars="200" w:firstLine="420"/>
        <w:rPr>
          <w:rFonts w:ascii="Times New Roman" w:hAnsi="Times New Roman"/>
          <w:color w:val="000000" w:themeColor="text1"/>
          <w:szCs w:val="21"/>
        </w:rPr>
      </w:pPr>
      <w:r w:rsidRPr="00F53E91">
        <w:rPr>
          <w:rFonts w:ascii="Times New Roman" w:hAnsi="Times New Roman" w:hint="eastAsia"/>
          <w:color w:val="000000" w:themeColor="text1"/>
          <w:szCs w:val="21"/>
        </w:rPr>
        <w:t>每批次产品抽取样品</w:t>
      </w:r>
      <w:r w:rsidR="00B11B7A" w:rsidRPr="00F53E91">
        <w:rPr>
          <w:rFonts w:ascii="Times New Roman" w:hAnsi="Times New Roman" w:hint="eastAsia"/>
          <w:color w:val="000000" w:themeColor="text1"/>
          <w:szCs w:val="21"/>
        </w:rPr>
        <w:t>200</w:t>
      </w:r>
      <w:r w:rsidRPr="00F53E91">
        <w:rPr>
          <w:rFonts w:ascii="Times New Roman" w:hAnsi="Times New Roman" w:hint="eastAsia"/>
          <w:color w:val="000000" w:themeColor="text1"/>
          <w:szCs w:val="21"/>
        </w:rPr>
        <w:t>双，其中</w:t>
      </w:r>
      <w:r w:rsidR="00B11B7A" w:rsidRPr="00F53E91">
        <w:rPr>
          <w:rFonts w:ascii="Times New Roman" w:hAnsi="Times New Roman" w:hint="eastAsia"/>
          <w:color w:val="000000" w:themeColor="text1"/>
          <w:szCs w:val="21"/>
        </w:rPr>
        <w:t>100</w:t>
      </w:r>
      <w:r w:rsidRPr="00F53E91">
        <w:rPr>
          <w:rFonts w:ascii="Times New Roman" w:hAnsi="Times New Roman" w:hint="eastAsia"/>
          <w:color w:val="000000" w:themeColor="text1"/>
          <w:szCs w:val="21"/>
        </w:rPr>
        <w:t>双作为检验样品，</w:t>
      </w:r>
      <w:r w:rsidR="00B11B7A" w:rsidRPr="00F53E91">
        <w:rPr>
          <w:rFonts w:ascii="Times New Roman" w:hAnsi="Times New Roman" w:hint="eastAsia"/>
          <w:color w:val="000000" w:themeColor="text1"/>
          <w:szCs w:val="21"/>
        </w:rPr>
        <w:t>100</w:t>
      </w:r>
      <w:r w:rsidRPr="00F53E91">
        <w:rPr>
          <w:rFonts w:ascii="Times New Roman" w:hAnsi="Times New Roman" w:hint="eastAsia"/>
          <w:color w:val="000000" w:themeColor="text1"/>
          <w:szCs w:val="21"/>
        </w:rPr>
        <w:t>双作为备用样品。</w:t>
      </w:r>
      <w:r w:rsidR="00AB147A" w:rsidRPr="00F53E91">
        <w:rPr>
          <w:rFonts w:ascii="Times New Roman" w:hAnsi="Times New Roman" w:hint="eastAsia"/>
          <w:color w:val="000000" w:themeColor="text1"/>
          <w:szCs w:val="21"/>
        </w:rPr>
        <w:t>。</w:t>
      </w:r>
      <w:r w:rsidR="00AB147A" w:rsidRPr="00F53E91">
        <w:rPr>
          <w:rFonts w:ascii="Times New Roman" w:hAnsi="Times New Roman" w:hint="eastAsia"/>
          <w:color w:val="000000" w:themeColor="text1"/>
          <w:szCs w:val="21"/>
        </w:rPr>
        <w:t xml:space="preserve"> </w:t>
      </w:r>
    </w:p>
    <w:p w14:paraId="79182541" w14:textId="3FD449FC" w:rsidR="006B046E" w:rsidRPr="00F53E91" w:rsidRDefault="00E801E4" w:rsidP="00F53E91">
      <w:pPr>
        <w:adjustRightInd w:val="0"/>
        <w:snapToGrid w:val="0"/>
        <w:spacing w:beforeLines="100" w:before="312" w:line="440" w:lineRule="exact"/>
        <w:rPr>
          <w:rFonts w:ascii="黑体" w:eastAsia="黑体" w:hAnsi="黑体" w:cs="Times New Roman"/>
          <w:szCs w:val="21"/>
        </w:rPr>
      </w:pPr>
      <w:r w:rsidRPr="00F53E91">
        <w:rPr>
          <w:rFonts w:ascii="黑体" w:eastAsia="黑体" w:hAnsi="黑体" w:cs="Times New Roman" w:hint="eastAsia"/>
          <w:szCs w:val="21"/>
        </w:rPr>
        <w:t xml:space="preserve">2 </w:t>
      </w:r>
      <w:r w:rsidR="002C541F" w:rsidRPr="00F53E91">
        <w:rPr>
          <w:rFonts w:ascii="黑体" w:eastAsia="黑体" w:hAnsi="黑体" w:cs="Times New Roman" w:hint="eastAsia"/>
          <w:szCs w:val="21"/>
        </w:rPr>
        <w:t>检验项目及检测方法</w:t>
      </w:r>
      <w:r w:rsidR="006B046E" w:rsidRPr="00F53E91">
        <w:rPr>
          <w:rFonts w:ascii="黑体" w:eastAsia="黑体" w:hAnsi="黑体" w:cs="Times New Roman" w:hint="eastAsia"/>
          <w:szCs w:val="21"/>
        </w:rPr>
        <w:t>：</w:t>
      </w:r>
    </w:p>
    <w:p w14:paraId="74690A65" w14:textId="499A63ED" w:rsidR="006B046E" w:rsidRPr="00F53E91" w:rsidRDefault="006B046E" w:rsidP="006B046E">
      <w:pPr>
        <w:spacing w:line="440" w:lineRule="exact"/>
        <w:jc w:val="center"/>
        <w:rPr>
          <w:rFonts w:ascii="Times New Roman" w:hAnsi="Times New Roman"/>
          <w:color w:val="000000" w:themeColor="text1"/>
          <w:szCs w:val="21"/>
        </w:rPr>
      </w:pPr>
      <w:r w:rsidRPr="00F53E91">
        <w:rPr>
          <w:rFonts w:ascii="Times New Roman" w:hAnsi="Times New Roman" w:cs="Times New Roman" w:hint="eastAsia"/>
          <w:color w:val="000000" w:themeColor="text1"/>
          <w:szCs w:val="21"/>
        </w:rPr>
        <w:t>表</w:t>
      </w:r>
      <w:r w:rsidRPr="00F53E91">
        <w:rPr>
          <w:rFonts w:ascii="Times New Roman" w:hAnsi="Times New Roman" w:cs="Times New Roman" w:hint="eastAsia"/>
          <w:color w:val="000000" w:themeColor="text1"/>
          <w:szCs w:val="21"/>
        </w:rPr>
        <w:t>1</w:t>
      </w:r>
      <w:r w:rsidR="001A1E89" w:rsidRPr="00F53E91">
        <w:rPr>
          <w:rFonts w:ascii="Times New Roman" w:hAnsi="Times New Roman" w:cs="Times New Roman" w:hint="eastAsia"/>
          <w:color w:val="000000" w:themeColor="text1"/>
          <w:szCs w:val="21"/>
        </w:rPr>
        <w:t xml:space="preserve">  </w:t>
      </w:r>
      <w:r w:rsidR="00B11B7A" w:rsidRPr="00F53E91">
        <w:rPr>
          <w:rFonts w:ascii="Times New Roman" w:hAnsi="Times New Roman" w:hint="eastAsia"/>
          <w:color w:val="000000" w:themeColor="text1"/>
          <w:szCs w:val="21"/>
        </w:rPr>
        <w:t>一次性木筷</w:t>
      </w:r>
      <w:r w:rsidR="004431C9" w:rsidRPr="00F53E91">
        <w:rPr>
          <w:rFonts w:ascii="Times New Roman" w:hAnsi="Times New Roman" w:cs="Times New Roman" w:hint="eastAsia"/>
          <w:color w:val="000000" w:themeColor="text1"/>
          <w:szCs w:val="21"/>
        </w:rPr>
        <w:t>产品</w:t>
      </w:r>
      <w:r w:rsidR="009051D4" w:rsidRPr="00F53E91">
        <w:rPr>
          <w:rFonts w:ascii="Times New Roman" w:hAnsi="Times New Roman" w:cs="Times New Roman" w:hint="eastAsia"/>
          <w:color w:val="000000" w:themeColor="text1"/>
          <w:szCs w:val="21"/>
        </w:rPr>
        <w:t>检验项目</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2267"/>
        <w:gridCol w:w="4397"/>
        <w:gridCol w:w="1701"/>
      </w:tblGrid>
      <w:tr w:rsidR="009051D4" w:rsidRPr="00F53E91" w14:paraId="63EA0EC1" w14:textId="703E9080" w:rsidTr="00B63E76">
        <w:trPr>
          <w:trHeight w:hRule="exact" w:val="375"/>
        </w:trPr>
        <w:tc>
          <w:tcPr>
            <w:tcW w:w="514" w:type="pct"/>
            <w:tcBorders>
              <w:top w:val="single" w:sz="4" w:space="0" w:color="auto"/>
              <w:left w:val="single" w:sz="4" w:space="0" w:color="auto"/>
              <w:bottom w:val="single" w:sz="4" w:space="0" w:color="auto"/>
              <w:right w:val="single" w:sz="4" w:space="0" w:color="auto"/>
            </w:tcBorders>
            <w:vAlign w:val="center"/>
          </w:tcPr>
          <w:p w14:paraId="7CC0C830" w14:textId="77777777" w:rsidR="00AB147A" w:rsidRPr="00F53E91" w:rsidRDefault="00AB147A" w:rsidP="00A06716">
            <w:pPr>
              <w:jc w:val="center"/>
              <w:rPr>
                <w:rFonts w:ascii="Times New Roman" w:hAnsi="Times New Roman" w:cstheme="minorEastAsia"/>
                <w:color w:val="000000" w:themeColor="text1"/>
                <w:szCs w:val="21"/>
              </w:rPr>
            </w:pPr>
            <w:r w:rsidRPr="00F53E91">
              <w:rPr>
                <w:rFonts w:ascii="Times New Roman" w:hAnsi="Times New Roman" w:cstheme="minorEastAsia" w:hint="eastAsia"/>
                <w:color w:val="000000" w:themeColor="text1"/>
                <w:szCs w:val="21"/>
              </w:rPr>
              <w:t>序号</w:t>
            </w:r>
          </w:p>
        </w:tc>
        <w:tc>
          <w:tcPr>
            <w:tcW w:w="1216" w:type="pct"/>
            <w:tcBorders>
              <w:top w:val="single" w:sz="4" w:space="0" w:color="auto"/>
              <w:left w:val="single" w:sz="4" w:space="0" w:color="auto"/>
              <w:bottom w:val="single" w:sz="4" w:space="0" w:color="auto"/>
              <w:right w:val="single" w:sz="4" w:space="0" w:color="auto"/>
            </w:tcBorders>
            <w:vAlign w:val="center"/>
          </w:tcPr>
          <w:p w14:paraId="0ACCD140" w14:textId="77777777" w:rsidR="00AB147A" w:rsidRPr="00F53E91" w:rsidRDefault="00AB147A" w:rsidP="00A06716">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检验项目</w:t>
            </w:r>
          </w:p>
        </w:tc>
        <w:tc>
          <w:tcPr>
            <w:tcW w:w="2358" w:type="pct"/>
            <w:tcBorders>
              <w:top w:val="single" w:sz="4" w:space="0" w:color="auto"/>
              <w:left w:val="single" w:sz="4" w:space="0" w:color="auto"/>
              <w:bottom w:val="single" w:sz="4" w:space="0" w:color="auto"/>
              <w:right w:val="single" w:sz="4" w:space="0" w:color="auto"/>
            </w:tcBorders>
            <w:vAlign w:val="center"/>
          </w:tcPr>
          <w:p w14:paraId="6E8448CF" w14:textId="77777777" w:rsidR="00AB147A" w:rsidRPr="00F53E91" w:rsidRDefault="00AB147A" w:rsidP="00A06716">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检验方法</w:t>
            </w:r>
          </w:p>
        </w:tc>
        <w:tc>
          <w:tcPr>
            <w:tcW w:w="912" w:type="pct"/>
            <w:tcBorders>
              <w:top w:val="single" w:sz="4" w:space="0" w:color="auto"/>
              <w:left w:val="single" w:sz="4" w:space="0" w:color="auto"/>
              <w:bottom w:val="single" w:sz="4" w:space="0" w:color="auto"/>
              <w:right w:val="single" w:sz="4" w:space="0" w:color="auto"/>
            </w:tcBorders>
            <w:vAlign w:val="center"/>
          </w:tcPr>
          <w:p w14:paraId="2B3A8320" w14:textId="7A9BF19D" w:rsidR="00AB147A" w:rsidRPr="00F53E91" w:rsidRDefault="009051D4" w:rsidP="00A06716">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备注</w:t>
            </w:r>
          </w:p>
        </w:tc>
      </w:tr>
      <w:tr w:rsidR="004431C9" w:rsidRPr="00F53E91" w14:paraId="5C2FBADE" w14:textId="597BBCFF"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2544EEFC" w14:textId="64FB5B81" w:rsidR="004431C9" w:rsidRPr="00F53E91" w:rsidRDefault="004431C9" w:rsidP="00A06716">
            <w:pPr>
              <w:jc w:val="center"/>
              <w:rPr>
                <w:rFonts w:ascii="Times New Roman" w:hAnsi="Times New Roman" w:cs="Times New Roman"/>
                <w:color w:val="000000" w:themeColor="text1"/>
                <w:szCs w:val="21"/>
              </w:rPr>
            </w:pPr>
            <w:r w:rsidRPr="00F53E91">
              <w:rPr>
                <w:rFonts w:ascii="Times New Roman" w:hAnsi="Times New Roman" w:cs="宋体"/>
                <w:color w:val="000000" w:themeColor="text1"/>
                <w:kern w:val="0"/>
                <w:szCs w:val="21"/>
              </w:rPr>
              <w:t>1</w:t>
            </w:r>
          </w:p>
        </w:tc>
        <w:tc>
          <w:tcPr>
            <w:tcW w:w="1216" w:type="pct"/>
            <w:tcBorders>
              <w:top w:val="single" w:sz="4" w:space="0" w:color="auto"/>
              <w:left w:val="single" w:sz="4" w:space="0" w:color="auto"/>
              <w:bottom w:val="single" w:sz="4" w:space="0" w:color="auto"/>
              <w:right w:val="single" w:sz="4" w:space="0" w:color="auto"/>
            </w:tcBorders>
            <w:vAlign w:val="center"/>
          </w:tcPr>
          <w:p w14:paraId="60911076" w14:textId="4A56DDAA" w:rsidR="004431C9" w:rsidRPr="00F53E91" w:rsidRDefault="00B11B7A"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感官要求</w:t>
            </w:r>
          </w:p>
        </w:tc>
        <w:tc>
          <w:tcPr>
            <w:tcW w:w="2358" w:type="pct"/>
            <w:tcBorders>
              <w:top w:val="single" w:sz="4" w:space="0" w:color="auto"/>
              <w:left w:val="single" w:sz="4" w:space="0" w:color="auto"/>
              <w:bottom w:val="single" w:sz="4" w:space="0" w:color="auto"/>
              <w:right w:val="single" w:sz="4" w:space="0" w:color="auto"/>
            </w:tcBorders>
            <w:vAlign w:val="center"/>
          </w:tcPr>
          <w:p w14:paraId="383173AE" w14:textId="205C9C71" w:rsidR="004431C9"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hint="eastAsia"/>
                <w:color w:val="000000" w:themeColor="text1"/>
                <w:szCs w:val="21"/>
              </w:rPr>
              <w:t>GB/T 19790.1</w:t>
            </w:r>
          </w:p>
        </w:tc>
        <w:tc>
          <w:tcPr>
            <w:tcW w:w="912" w:type="pct"/>
            <w:tcBorders>
              <w:top w:val="single" w:sz="4" w:space="0" w:color="auto"/>
              <w:left w:val="single" w:sz="4" w:space="0" w:color="auto"/>
              <w:bottom w:val="single" w:sz="4" w:space="0" w:color="auto"/>
              <w:right w:val="single" w:sz="4" w:space="0" w:color="auto"/>
            </w:tcBorders>
            <w:vAlign w:val="center"/>
          </w:tcPr>
          <w:p w14:paraId="7B0E71D1" w14:textId="77777777" w:rsidR="004431C9" w:rsidRPr="00F53E91" w:rsidRDefault="004431C9" w:rsidP="00F748BB">
            <w:pPr>
              <w:jc w:val="center"/>
              <w:rPr>
                <w:rFonts w:ascii="Times New Roman" w:hAnsi="Times New Roman" w:cs="Times New Roman"/>
                <w:color w:val="000000" w:themeColor="text1"/>
                <w:szCs w:val="21"/>
              </w:rPr>
            </w:pPr>
          </w:p>
        </w:tc>
      </w:tr>
      <w:tr w:rsidR="00B11B7A" w:rsidRPr="00F53E91" w14:paraId="4A403E6A"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27892E6A" w14:textId="789FAD2E" w:rsidR="00B11B7A" w:rsidRPr="00F53E91" w:rsidRDefault="00A42BE2" w:rsidP="00A06716">
            <w:pPr>
              <w:jc w:val="center"/>
              <w:rPr>
                <w:rFonts w:ascii="Times New Roman" w:hAnsi="Times New Roman" w:cs="宋体"/>
                <w:color w:val="000000" w:themeColor="text1"/>
                <w:kern w:val="0"/>
                <w:szCs w:val="21"/>
              </w:rPr>
            </w:pPr>
            <w:r w:rsidRPr="00F53E91">
              <w:rPr>
                <w:rFonts w:ascii="Times New Roman" w:hAnsi="Times New Roman" w:cs="宋体" w:hint="eastAsia"/>
                <w:color w:val="000000" w:themeColor="text1"/>
                <w:kern w:val="0"/>
                <w:szCs w:val="21"/>
              </w:rPr>
              <w:t>2</w:t>
            </w:r>
          </w:p>
        </w:tc>
        <w:tc>
          <w:tcPr>
            <w:tcW w:w="1216" w:type="pct"/>
            <w:tcBorders>
              <w:top w:val="single" w:sz="4" w:space="0" w:color="auto"/>
              <w:left w:val="single" w:sz="4" w:space="0" w:color="auto"/>
              <w:bottom w:val="single" w:sz="4" w:space="0" w:color="auto"/>
              <w:right w:val="single" w:sz="4" w:space="0" w:color="auto"/>
            </w:tcBorders>
            <w:vAlign w:val="center"/>
          </w:tcPr>
          <w:p w14:paraId="54C64E88" w14:textId="2B7668D0" w:rsidR="00B11B7A"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含水率</w:t>
            </w:r>
          </w:p>
        </w:tc>
        <w:tc>
          <w:tcPr>
            <w:tcW w:w="2358" w:type="pct"/>
            <w:tcBorders>
              <w:top w:val="single" w:sz="4" w:space="0" w:color="auto"/>
              <w:left w:val="single" w:sz="4" w:space="0" w:color="auto"/>
              <w:bottom w:val="single" w:sz="4" w:space="0" w:color="auto"/>
              <w:right w:val="single" w:sz="4" w:space="0" w:color="auto"/>
            </w:tcBorders>
            <w:vAlign w:val="center"/>
          </w:tcPr>
          <w:p w14:paraId="56BF8FD2" w14:textId="1BEA6EE6" w:rsidR="00B11B7A"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hint="eastAsia"/>
                <w:color w:val="000000" w:themeColor="text1"/>
                <w:szCs w:val="21"/>
              </w:rPr>
              <w:t>GB/T 19790.1</w:t>
            </w:r>
          </w:p>
        </w:tc>
        <w:tc>
          <w:tcPr>
            <w:tcW w:w="912" w:type="pct"/>
            <w:tcBorders>
              <w:top w:val="single" w:sz="4" w:space="0" w:color="auto"/>
              <w:left w:val="single" w:sz="4" w:space="0" w:color="auto"/>
              <w:bottom w:val="single" w:sz="4" w:space="0" w:color="auto"/>
              <w:right w:val="single" w:sz="4" w:space="0" w:color="auto"/>
            </w:tcBorders>
            <w:vAlign w:val="center"/>
          </w:tcPr>
          <w:p w14:paraId="0DFD5205" w14:textId="77777777" w:rsidR="00B11B7A" w:rsidRPr="00F53E91" w:rsidRDefault="00B11B7A" w:rsidP="00F748BB">
            <w:pPr>
              <w:jc w:val="center"/>
              <w:rPr>
                <w:rFonts w:ascii="Times New Roman" w:hAnsi="Times New Roman" w:cs="Times New Roman"/>
                <w:color w:val="000000" w:themeColor="text1"/>
                <w:szCs w:val="21"/>
              </w:rPr>
            </w:pPr>
          </w:p>
        </w:tc>
      </w:tr>
    </w:tbl>
    <w:p w14:paraId="07010DB4" w14:textId="4A1F2D84" w:rsidR="00A42BE2" w:rsidRPr="00F53E91" w:rsidRDefault="00A42BE2" w:rsidP="00A42BE2">
      <w:pPr>
        <w:spacing w:line="440" w:lineRule="exact"/>
        <w:jc w:val="center"/>
        <w:rPr>
          <w:rFonts w:ascii="Times New Roman" w:hAnsi="Times New Roman"/>
          <w:color w:val="000000" w:themeColor="text1"/>
          <w:szCs w:val="21"/>
        </w:rPr>
      </w:pPr>
      <w:r w:rsidRPr="00F53E91">
        <w:rPr>
          <w:rFonts w:ascii="Times New Roman" w:hAnsi="Times New Roman" w:cs="Times New Roman" w:hint="eastAsia"/>
          <w:color w:val="000000" w:themeColor="text1"/>
          <w:szCs w:val="21"/>
        </w:rPr>
        <w:t>表</w:t>
      </w:r>
      <w:r w:rsidRPr="00F53E91">
        <w:rPr>
          <w:rFonts w:ascii="Times New Roman" w:hAnsi="Times New Roman" w:cs="Times New Roman" w:hint="eastAsia"/>
          <w:color w:val="000000" w:themeColor="text1"/>
          <w:szCs w:val="21"/>
        </w:rPr>
        <w:t xml:space="preserve">2 </w:t>
      </w:r>
      <w:r w:rsidRPr="00F53E91">
        <w:rPr>
          <w:rFonts w:ascii="Times New Roman" w:hAnsi="Times New Roman" w:hint="eastAsia"/>
          <w:color w:val="000000" w:themeColor="text1"/>
          <w:szCs w:val="21"/>
        </w:rPr>
        <w:t>一次性竹筷</w:t>
      </w:r>
      <w:r w:rsidRPr="00F53E91">
        <w:rPr>
          <w:rFonts w:ascii="Times New Roman" w:hAnsi="Times New Roman" w:cs="Times New Roman" w:hint="eastAsia"/>
          <w:color w:val="000000" w:themeColor="text1"/>
          <w:szCs w:val="21"/>
        </w:rPr>
        <w:t>产品检验项目</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2267"/>
        <w:gridCol w:w="4397"/>
        <w:gridCol w:w="1701"/>
      </w:tblGrid>
      <w:tr w:rsidR="00A42BE2" w:rsidRPr="00F53E91" w14:paraId="4BABC239" w14:textId="77777777" w:rsidTr="00B63E76">
        <w:trPr>
          <w:trHeight w:hRule="exact" w:val="375"/>
        </w:trPr>
        <w:tc>
          <w:tcPr>
            <w:tcW w:w="514" w:type="pct"/>
            <w:tcBorders>
              <w:top w:val="single" w:sz="4" w:space="0" w:color="auto"/>
              <w:left w:val="single" w:sz="4" w:space="0" w:color="auto"/>
              <w:bottom w:val="single" w:sz="4" w:space="0" w:color="auto"/>
              <w:right w:val="single" w:sz="4" w:space="0" w:color="auto"/>
            </w:tcBorders>
            <w:vAlign w:val="center"/>
          </w:tcPr>
          <w:p w14:paraId="4E775A8D" w14:textId="77777777" w:rsidR="00A42BE2" w:rsidRPr="00F53E91" w:rsidRDefault="00A42BE2" w:rsidP="0018058B">
            <w:pPr>
              <w:jc w:val="center"/>
              <w:rPr>
                <w:rFonts w:ascii="Times New Roman" w:hAnsi="Times New Roman" w:cstheme="minorEastAsia"/>
                <w:color w:val="000000" w:themeColor="text1"/>
                <w:szCs w:val="21"/>
              </w:rPr>
            </w:pPr>
            <w:r w:rsidRPr="00F53E91">
              <w:rPr>
                <w:rFonts w:ascii="Times New Roman" w:hAnsi="Times New Roman" w:cstheme="minorEastAsia" w:hint="eastAsia"/>
                <w:color w:val="000000" w:themeColor="text1"/>
                <w:szCs w:val="21"/>
              </w:rPr>
              <w:t>序号</w:t>
            </w:r>
          </w:p>
        </w:tc>
        <w:tc>
          <w:tcPr>
            <w:tcW w:w="1216" w:type="pct"/>
            <w:tcBorders>
              <w:top w:val="single" w:sz="4" w:space="0" w:color="auto"/>
              <w:left w:val="single" w:sz="4" w:space="0" w:color="auto"/>
              <w:bottom w:val="single" w:sz="4" w:space="0" w:color="auto"/>
              <w:right w:val="single" w:sz="4" w:space="0" w:color="auto"/>
            </w:tcBorders>
            <w:vAlign w:val="center"/>
          </w:tcPr>
          <w:p w14:paraId="53D9BAD9" w14:textId="77777777"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检验项目</w:t>
            </w:r>
          </w:p>
        </w:tc>
        <w:tc>
          <w:tcPr>
            <w:tcW w:w="2358" w:type="pct"/>
            <w:tcBorders>
              <w:top w:val="single" w:sz="4" w:space="0" w:color="auto"/>
              <w:left w:val="single" w:sz="4" w:space="0" w:color="auto"/>
              <w:bottom w:val="single" w:sz="4" w:space="0" w:color="auto"/>
              <w:right w:val="single" w:sz="4" w:space="0" w:color="auto"/>
            </w:tcBorders>
            <w:vAlign w:val="center"/>
          </w:tcPr>
          <w:p w14:paraId="62E1F8B0" w14:textId="77777777"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检验方法</w:t>
            </w:r>
          </w:p>
        </w:tc>
        <w:tc>
          <w:tcPr>
            <w:tcW w:w="912" w:type="pct"/>
            <w:tcBorders>
              <w:top w:val="single" w:sz="4" w:space="0" w:color="auto"/>
              <w:left w:val="single" w:sz="4" w:space="0" w:color="auto"/>
              <w:bottom w:val="single" w:sz="4" w:space="0" w:color="auto"/>
              <w:right w:val="single" w:sz="4" w:space="0" w:color="auto"/>
            </w:tcBorders>
            <w:vAlign w:val="center"/>
          </w:tcPr>
          <w:p w14:paraId="120E5A52" w14:textId="77777777"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备注</w:t>
            </w:r>
          </w:p>
        </w:tc>
      </w:tr>
      <w:tr w:rsidR="00A42BE2" w:rsidRPr="00F53E91" w14:paraId="714B4649"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1746D4A9" w14:textId="77777777"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color w:val="000000" w:themeColor="text1"/>
                <w:szCs w:val="21"/>
              </w:rPr>
              <w:t>1</w:t>
            </w:r>
          </w:p>
        </w:tc>
        <w:tc>
          <w:tcPr>
            <w:tcW w:w="1216" w:type="pct"/>
            <w:tcBorders>
              <w:top w:val="single" w:sz="4" w:space="0" w:color="auto"/>
              <w:left w:val="single" w:sz="4" w:space="0" w:color="auto"/>
              <w:bottom w:val="single" w:sz="4" w:space="0" w:color="auto"/>
              <w:right w:val="single" w:sz="4" w:space="0" w:color="auto"/>
            </w:tcBorders>
            <w:vAlign w:val="center"/>
          </w:tcPr>
          <w:p w14:paraId="1359039B" w14:textId="77777777"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感官要求</w:t>
            </w:r>
          </w:p>
        </w:tc>
        <w:tc>
          <w:tcPr>
            <w:tcW w:w="2358" w:type="pct"/>
            <w:tcBorders>
              <w:top w:val="single" w:sz="4" w:space="0" w:color="auto"/>
              <w:left w:val="single" w:sz="4" w:space="0" w:color="auto"/>
              <w:bottom w:val="single" w:sz="4" w:space="0" w:color="auto"/>
              <w:right w:val="single" w:sz="4" w:space="0" w:color="auto"/>
            </w:tcBorders>
            <w:vAlign w:val="center"/>
          </w:tcPr>
          <w:p w14:paraId="58EC0B3A" w14:textId="0F6EFC1C"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GB/T 19790.2</w:t>
            </w:r>
          </w:p>
        </w:tc>
        <w:tc>
          <w:tcPr>
            <w:tcW w:w="912" w:type="pct"/>
            <w:tcBorders>
              <w:top w:val="single" w:sz="4" w:space="0" w:color="auto"/>
              <w:left w:val="single" w:sz="4" w:space="0" w:color="auto"/>
              <w:bottom w:val="single" w:sz="4" w:space="0" w:color="auto"/>
              <w:right w:val="single" w:sz="4" w:space="0" w:color="auto"/>
            </w:tcBorders>
            <w:vAlign w:val="center"/>
          </w:tcPr>
          <w:p w14:paraId="72779991"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3FBE41BE"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6FD44D09" w14:textId="77777777"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2</w:t>
            </w:r>
          </w:p>
        </w:tc>
        <w:tc>
          <w:tcPr>
            <w:tcW w:w="1216" w:type="pct"/>
            <w:tcBorders>
              <w:top w:val="single" w:sz="4" w:space="0" w:color="auto"/>
              <w:left w:val="single" w:sz="4" w:space="0" w:color="auto"/>
              <w:bottom w:val="single" w:sz="4" w:space="0" w:color="auto"/>
              <w:right w:val="single" w:sz="4" w:space="0" w:color="auto"/>
            </w:tcBorders>
            <w:vAlign w:val="center"/>
          </w:tcPr>
          <w:p w14:paraId="3E9C4F7A" w14:textId="77777777"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含水率</w:t>
            </w:r>
          </w:p>
        </w:tc>
        <w:tc>
          <w:tcPr>
            <w:tcW w:w="2358" w:type="pct"/>
            <w:tcBorders>
              <w:top w:val="single" w:sz="4" w:space="0" w:color="auto"/>
              <w:left w:val="single" w:sz="4" w:space="0" w:color="auto"/>
              <w:bottom w:val="single" w:sz="4" w:space="0" w:color="auto"/>
              <w:right w:val="single" w:sz="4" w:space="0" w:color="auto"/>
            </w:tcBorders>
            <w:vAlign w:val="center"/>
          </w:tcPr>
          <w:p w14:paraId="0DA1C2E1" w14:textId="073CBF09"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GB/T 19790.2</w:t>
            </w:r>
          </w:p>
        </w:tc>
        <w:tc>
          <w:tcPr>
            <w:tcW w:w="912" w:type="pct"/>
            <w:tcBorders>
              <w:top w:val="single" w:sz="4" w:space="0" w:color="auto"/>
              <w:left w:val="single" w:sz="4" w:space="0" w:color="auto"/>
              <w:bottom w:val="single" w:sz="4" w:space="0" w:color="auto"/>
              <w:right w:val="single" w:sz="4" w:space="0" w:color="auto"/>
            </w:tcBorders>
            <w:vAlign w:val="center"/>
          </w:tcPr>
          <w:p w14:paraId="11BDF720"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0546BBAF"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00ECFBEE" w14:textId="2EEB58A2"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3</w:t>
            </w:r>
          </w:p>
        </w:tc>
        <w:tc>
          <w:tcPr>
            <w:tcW w:w="1216" w:type="pct"/>
            <w:tcBorders>
              <w:top w:val="single" w:sz="4" w:space="0" w:color="auto"/>
              <w:left w:val="single" w:sz="4" w:space="0" w:color="auto"/>
              <w:bottom w:val="single" w:sz="4" w:space="0" w:color="auto"/>
              <w:right w:val="single" w:sz="4" w:space="0" w:color="auto"/>
            </w:tcBorders>
            <w:vAlign w:val="center"/>
          </w:tcPr>
          <w:p w14:paraId="1E898E23" w14:textId="36DDF725"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大肠菌群</w:t>
            </w:r>
          </w:p>
        </w:tc>
        <w:tc>
          <w:tcPr>
            <w:tcW w:w="2358" w:type="pct"/>
            <w:tcBorders>
              <w:top w:val="single" w:sz="4" w:space="0" w:color="auto"/>
              <w:left w:val="single" w:sz="4" w:space="0" w:color="auto"/>
              <w:bottom w:val="single" w:sz="4" w:space="0" w:color="auto"/>
              <w:right w:val="single" w:sz="4" w:space="0" w:color="auto"/>
            </w:tcBorders>
            <w:vAlign w:val="center"/>
          </w:tcPr>
          <w:p w14:paraId="1E1EA2CB" w14:textId="12F34503"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 xml:space="preserve">GB/T 4789.3 </w:t>
            </w:r>
          </w:p>
        </w:tc>
        <w:tc>
          <w:tcPr>
            <w:tcW w:w="912" w:type="pct"/>
            <w:tcBorders>
              <w:top w:val="single" w:sz="4" w:space="0" w:color="auto"/>
              <w:left w:val="single" w:sz="4" w:space="0" w:color="auto"/>
              <w:bottom w:val="single" w:sz="4" w:space="0" w:color="auto"/>
              <w:right w:val="single" w:sz="4" w:space="0" w:color="auto"/>
            </w:tcBorders>
            <w:vAlign w:val="center"/>
          </w:tcPr>
          <w:p w14:paraId="18580F11"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7F17F1C5"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05280061" w14:textId="15B401EA"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4</w:t>
            </w:r>
          </w:p>
        </w:tc>
        <w:tc>
          <w:tcPr>
            <w:tcW w:w="1216" w:type="pct"/>
            <w:tcBorders>
              <w:top w:val="single" w:sz="4" w:space="0" w:color="auto"/>
              <w:left w:val="single" w:sz="4" w:space="0" w:color="auto"/>
              <w:bottom w:val="single" w:sz="4" w:space="0" w:color="auto"/>
              <w:right w:val="single" w:sz="4" w:space="0" w:color="auto"/>
            </w:tcBorders>
            <w:vAlign w:val="center"/>
          </w:tcPr>
          <w:p w14:paraId="6AA3421B" w14:textId="12C545F3"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color w:val="000000" w:themeColor="text1"/>
                <w:szCs w:val="21"/>
              </w:rPr>
              <w:t>沙门氏菌</w:t>
            </w:r>
          </w:p>
        </w:tc>
        <w:tc>
          <w:tcPr>
            <w:tcW w:w="2358" w:type="pct"/>
            <w:tcBorders>
              <w:top w:val="single" w:sz="4" w:space="0" w:color="auto"/>
              <w:left w:val="single" w:sz="4" w:space="0" w:color="auto"/>
              <w:bottom w:val="single" w:sz="4" w:space="0" w:color="auto"/>
              <w:right w:val="single" w:sz="4" w:space="0" w:color="auto"/>
            </w:tcBorders>
            <w:vAlign w:val="center"/>
          </w:tcPr>
          <w:p w14:paraId="142C00D8" w14:textId="2450E136"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 xml:space="preserve">GB/T 4789.4  </w:t>
            </w:r>
          </w:p>
        </w:tc>
        <w:tc>
          <w:tcPr>
            <w:tcW w:w="912" w:type="pct"/>
            <w:tcBorders>
              <w:top w:val="single" w:sz="4" w:space="0" w:color="auto"/>
              <w:left w:val="single" w:sz="4" w:space="0" w:color="auto"/>
              <w:bottom w:val="single" w:sz="4" w:space="0" w:color="auto"/>
              <w:right w:val="single" w:sz="4" w:space="0" w:color="auto"/>
            </w:tcBorders>
            <w:vAlign w:val="center"/>
          </w:tcPr>
          <w:p w14:paraId="77291BAF"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11573CD2"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5BFA4D29" w14:textId="35BA374A"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5</w:t>
            </w:r>
          </w:p>
        </w:tc>
        <w:tc>
          <w:tcPr>
            <w:tcW w:w="1216" w:type="pct"/>
            <w:tcBorders>
              <w:top w:val="single" w:sz="4" w:space="0" w:color="auto"/>
              <w:left w:val="single" w:sz="4" w:space="0" w:color="auto"/>
              <w:bottom w:val="single" w:sz="4" w:space="0" w:color="auto"/>
              <w:right w:val="single" w:sz="4" w:space="0" w:color="auto"/>
            </w:tcBorders>
            <w:vAlign w:val="center"/>
          </w:tcPr>
          <w:p w14:paraId="2C6EFBA2" w14:textId="7620E7FD"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color w:val="000000" w:themeColor="text1"/>
                <w:szCs w:val="21"/>
              </w:rPr>
              <w:t>志贺氏菌</w:t>
            </w:r>
          </w:p>
        </w:tc>
        <w:tc>
          <w:tcPr>
            <w:tcW w:w="2358" w:type="pct"/>
            <w:tcBorders>
              <w:top w:val="single" w:sz="4" w:space="0" w:color="auto"/>
              <w:left w:val="single" w:sz="4" w:space="0" w:color="auto"/>
              <w:bottom w:val="single" w:sz="4" w:space="0" w:color="auto"/>
              <w:right w:val="single" w:sz="4" w:space="0" w:color="auto"/>
            </w:tcBorders>
            <w:vAlign w:val="center"/>
          </w:tcPr>
          <w:p w14:paraId="38B8323F" w14:textId="6C176906"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GB/T 4789.5</w:t>
            </w:r>
          </w:p>
        </w:tc>
        <w:tc>
          <w:tcPr>
            <w:tcW w:w="912" w:type="pct"/>
            <w:tcBorders>
              <w:top w:val="single" w:sz="4" w:space="0" w:color="auto"/>
              <w:left w:val="single" w:sz="4" w:space="0" w:color="auto"/>
              <w:bottom w:val="single" w:sz="4" w:space="0" w:color="auto"/>
              <w:right w:val="single" w:sz="4" w:space="0" w:color="auto"/>
            </w:tcBorders>
            <w:vAlign w:val="center"/>
          </w:tcPr>
          <w:p w14:paraId="0D6C5DCD"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17A75A71"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6732679B" w14:textId="43E7DE16"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6</w:t>
            </w:r>
          </w:p>
        </w:tc>
        <w:tc>
          <w:tcPr>
            <w:tcW w:w="1216" w:type="pct"/>
            <w:tcBorders>
              <w:top w:val="single" w:sz="4" w:space="0" w:color="auto"/>
              <w:left w:val="single" w:sz="4" w:space="0" w:color="auto"/>
              <w:bottom w:val="single" w:sz="4" w:space="0" w:color="auto"/>
              <w:right w:val="single" w:sz="4" w:space="0" w:color="auto"/>
            </w:tcBorders>
            <w:vAlign w:val="center"/>
          </w:tcPr>
          <w:p w14:paraId="13BD9208" w14:textId="05EE1C7F"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color w:val="000000" w:themeColor="text1"/>
                <w:szCs w:val="21"/>
              </w:rPr>
              <w:t>金黄色葡萄球菌</w:t>
            </w:r>
          </w:p>
        </w:tc>
        <w:tc>
          <w:tcPr>
            <w:tcW w:w="2358" w:type="pct"/>
            <w:tcBorders>
              <w:top w:val="single" w:sz="4" w:space="0" w:color="auto"/>
              <w:left w:val="single" w:sz="4" w:space="0" w:color="auto"/>
              <w:bottom w:val="single" w:sz="4" w:space="0" w:color="auto"/>
              <w:right w:val="single" w:sz="4" w:space="0" w:color="auto"/>
            </w:tcBorders>
            <w:vAlign w:val="center"/>
          </w:tcPr>
          <w:p w14:paraId="6A9805E2" w14:textId="3C44D4CD"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GB/T 4789.10</w:t>
            </w:r>
          </w:p>
        </w:tc>
        <w:tc>
          <w:tcPr>
            <w:tcW w:w="912" w:type="pct"/>
            <w:tcBorders>
              <w:top w:val="single" w:sz="4" w:space="0" w:color="auto"/>
              <w:left w:val="single" w:sz="4" w:space="0" w:color="auto"/>
              <w:bottom w:val="single" w:sz="4" w:space="0" w:color="auto"/>
              <w:right w:val="single" w:sz="4" w:space="0" w:color="auto"/>
            </w:tcBorders>
            <w:vAlign w:val="center"/>
          </w:tcPr>
          <w:p w14:paraId="6526AC28"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3D47A573"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5815DF25" w14:textId="313FC16B"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7</w:t>
            </w:r>
          </w:p>
        </w:tc>
        <w:tc>
          <w:tcPr>
            <w:tcW w:w="1216" w:type="pct"/>
            <w:tcBorders>
              <w:top w:val="single" w:sz="4" w:space="0" w:color="auto"/>
              <w:left w:val="single" w:sz="4" w:space="0" w:color="auto"/>
              <w:bottom w:val="single" w:sz="4" w:space="0" w:color="auto"/>
              <w:right w:val="single" w:sz="4" w:space="0" w:color="auto"/>
            </w:tcBorders>
            <w:vAlign w:val="center"/>
          </w:tcPr>
          <w:p w14:paraId="5A1E7445" w14:textId="3B08C6A8"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溶血性链球菌</w:t>
            </w:r>
          </w:p>
        </w:tc>
        <w:tc>
          <w:tcPr>
            <w:tcW w:w="2358" w:type="pct"/>
            <w:tcBorders>
              <w:top w:val="single" w:sz="4" w:space="0" w:color="auto"/>
              <w:left w:val="single" w:sz="4" w:space="0" w:color="auto"/>
              <w:bottom w:val="single" w:sz="4" w:space="0" w:color="auto"/>
              <w:right w:val="single" w:sz="4" w:space="0" w:color="auto"/>
            </w:tcBorders>
            <w:vAlign w:val="center"/>
          </w:tcPr>
          <w:p w14:paraId="5D5F4F22" w14:textId="11479437"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GB/T 4789.11</w:t>
            </w:r>
          </w:p>
        </w:tc>
        <w:tc>
          <w:tcPr>
            <w:tcW w:w="912" w:type="pct"/>
            <w:tcBorders>
              <w:top w:val="single" w:sz="4" w:space="0" w:color="auto"/>
              <w:left w:val="single" w:sz="4" w:space="0" w:color="auto"/>
              <w:bottom w:val="single" w:sz="4" w:space="0" w:color="auto"/>
              <w:right w:val="single" w:sz="4" w:space="0" w:color="auto"/>
            </w:tcBorders>
            <w:vAlign w:val="center"/>
          </w:tcPr>
          <w:p w14:paraId="2C6BC3EA" w14:textId="77777777" w:rsidR="00A42BE2" w:rsidRPr="00F53E91" w:rsidRDefault="00A42BE2" w:rsidP="0018058B">
            <w:pPr>
              <w:jc w:val="center"/>
              <w:rPr>
                <w:rFonts w:ascii="Times New Roman" w:hAnsi="Times New Roman" w:cs="Times New Roman"/>
                <w:color w:val="000000" w:themeColor="text1"/>
                <w:szCs w:val="21"/>
              </w:rPr>
            </w:pPr>
          </w:p>
        </w:tc>
      </w:tr>
      <w:tr w:rsidR="00A42BE2" w:rsidRPr="00F53E91" w14:paraId="77F7F581" w14:textId="77777777" w:rsidTr="00B63E76">
        <w:trPr>
          <w:trHeight w:hRule="exact" w:val="454"/>
        </w:trPr>
        <w:tc>
          <w:tcPr>
            <w:tcW w:w="514" w:type="pct"/>
            <w:tcBorders>
              <w:top w:val="single" w:sz="4" w:space="0" w:color="auto"/>
              <w:left w:val="single" w:sz="4" w:space="0" w:color="auto"/>
              <w:bottom w:val="single" w:sz="4" w:space="0" w:color="auto"/>
              <w:right w:val="single" w:sz="4" w:space="0" w:color="auto"/>
            </w:tcBorders>
            <w:vAlign w:val="center"/>
          </w:tcPr>
          <w:p w14:paraId="00A30486" w14:textId="75EBEE06"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lastRenderedPageBreak/>
              <w:t>8</w:t>
            </w:r>
          </w:p>
        </w:tc>
        <w:tc>
          <w:tcPr>
            <w:tcW w:w="1216" w:type="pct"/>
            <w:tcBorders>
              <w:top w:val="single" w:sz="4" w:space="0" w:color="auto"/>
              <w:left w:val="single" w:sz="4" w:space="0" w:color="auto"/>
              <w:bottom w:val="single" w:sz="4" w:space="0" w:color="auto"/>
              <w:right w:val="single" w:sz="4" w:space="0" w:color="auto"/>
            </w:tcBorders>
            <w:vAlign w:val="center"/>
          </w:tcPr>
          <w:p w14:paraId="08F130B2" w14:textId="06D7BF0C" w:rsidR="00A42BE2" w:rsidRPr="00F53E91" w:rsidRDefault="00A42BE2" w:rsidP="0018058B">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霉菌</w:t>
            </w:r>
          </w:p>
        </w:tc>
        <w:tc>
          <w:tcPr>
            <w:tcW w:w="2358" w:type="pct"/>
            <w:tcBorders>
              <w:top w:val="single" w:sz="4" w:space="0" w:color="auto"/>
              <w:left w:val="single" w:sz="4" w:space="0" w:color="auto"/>
              <w:bottom w:val="single" w:sz="4" w:space="0" w:color="auto"/>
              <w:right w:val="single" w:sz="4" w:space="0" w:color="auto"/>
            </w:tcBorders>
            <w:vAlign w:val="center"/>
          </w:tcPr>
          <w:p w14:paraId="27E5CFFE" w14:textId="5E4396B8" w:rsidR="00A42BE2" w:rsidRPr="00F53E91" w:rsidRDefault="00A42BE2" w:rsidP="00A42BE2">
            <w:pPr>
              <w:jc w:val="center"/>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GB/T 4789.15</w:t>
            </w:r>
          </w:p>
        </w:tc>
        <w:tc>
          <w:tcPr>
            <w:tcW w:w="912" w:type="pct"/>
            <w:tcBorders>
              <w:top w:val="single" w:sz="4" w:space="0" w:color="auto"/>
              <w:left w:val="single" w:sz="4" w:space="0" w:color="auto"/>
              <w:bottom w:val="single" w:sz="4" w:space="0" w:color="auto"/>
              <w:right w:val="single" w:sz="4" w:space="0" w:color="auto"/>
            </w:tcBorders>
            <w:vAlign w:val="center"/>
          </w:tcPr>
          <w:p w14:paraId="36691283" w14:textId="77777777" w:rsidR="00A42BE2" w:rsidRPr="00F53E91" w:rsidRDefault="00A42BE2" w:rsidP="0018058B">
            <w:pPr>
              <w:jc w:val="center"/>
              <w:rPr>
                <w:rFonts w:ascii="Times New Roman" w:hAnsi="Times New Roman" w:cs="Times New Roman"/>
                <w:color w:val="000000" w:themeColor="text1"/>
                <w:szCs w:val="21"/>
              </w:rPr>
            </w:pPr>
          </w:p>
        </w:tc>
      </w:tr>
    </w:tbl>
    <w:p w14:paraId="13B44723" w14:textId="77777777" w:rsidR="00AE7F31" w:rsidRPr="00F53E91" w:rsidRDefault="00E801E4" w:rsidP="000A753A">
      <w:pPr>
        <w:spacing w:before="60" w:line="440" w:lineRule="exact"/>
        <w:ind w:firstLineChars="200" w:firstLine="420"/>
        <w:jc w:val="left"/>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注：上表所列检验项目是有关法律法规、标准等规定的，重点涉及健康、安全、节能、环保以及消费者、有关组织反映有质量问题的重要项目。</w:t>
      </w:r>
    </w:p>
    <w:p w14:paraId="0619B70D" w14:textId="77777777" w:rsidR="00AE7F31" w:rsidRPr="00F53E91" w:rsidRDefault="00E801E4" w:rsidP="000A753A">
      <w:pPr>
        <w:spacing w:before="60" w:line="440" w:lineRule="exact"/>
        <w:ind w:firstLineChars="200" w:firstLine="420"/>
        <w:jc w:val="left"/>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执行企业标准、团体标准、地方标准的产品，检验项目参照上述内容执行。</w:t>
      </w:r>
    </w:p>
    <w:p w14:paraId="23901D14" w14:textId="77777777" w:rsidR="00AE7F31" w:rsidRPr="00F53E91" w:rsidRDefault="00E801E4" w:rsidP="000A753A">
      <w:pPr>
        <w:spacing w:before="60" w:line="440" w:lineRule="exact"/>
        <w:ind w:firstLineChars="200" w:firstLine="420"/>
        <w:jc w:val="left"/>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凡是注日期的文件，其随后所有的修改单（不包括勘误的内容）或修订版不适用于本细则。凡是不注日期的文件，其最新版本适用于本细则。</w:t>
      </w:r>
    </w:p>
    <w:p w14:paraId="6AB85A4F" w14:textId="77777777" w:rsidR="00AE7F31" w:rsidRPr="00F53E91" w:rsidRDefault="00E801E4" w:rsidP="00F748BB">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产品明示标准未标注年代号的，检验时根据生产日期选择有效的执行标准。</w:t>
      </w:r>
    </w:p>
    <w:p w14:paraId="3D6D84EE" w14:textId="77777777" w:rsidR="00AE7F31" w:rsidRPr="00F53E91" w:rsidRDefault="00E801E4" w:rsidP="00F53E91">
      <w:pPr>
        <w:adjustRightInd w:val="0"/>
        <w:snapToGrid w:val="0"/>
        <w:spacing w:beforeLines="100" w:before="312" w:line="440" w:lineRule="exact"/>
        <w:rPr>
          <w:rFonts w:ascii="黑体" w:eastAsia="黑体" w:hAnsi="黑体" w:cs="Times New Roman"/>
          <w:szCs w:val="21"/>
        </w:rPr>
      </w:pPr>
      <w:r w:rsidRPr="00F53E91">
        <w:rPr>
          <w:rFonts w:ascii="黑体" w:eastAsia="黑体" w:hAnsi="黑体" w:cs="Times New Roman"/>
          <w:szCs w:val="21"/>
        </w:rPr>
        <w:t>3 判定规则</w:t>
      </w:r>
    </w:p>
    <w:p w14:paraId="2D917E72" w14:textId="77777777" w:rsidR="00AE7F31" w:rsidRPr="00F53E91" w:rsidRDefault="00E801E4" w:rsidP="00B70B4E">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color w:val="000000" w:themeColor="text1"/>
          <w:szCs w:val="21"/>
        </w:rPr>
        <w:t xml:space="preserve">3.1 </w:t>
      </w:r>
      <w:r w:rsidRPr="00F53E91">
        <w:rPr>
          <w:rFonts w:ascii="Times New Roman" w:hAnsi="Times New Roman" w:cs="Times New Roman"/>
          <w:color w:val="000000" w:themeColor="text1"/>
          <w:szCs w:val="21"/>
        </w:rPr>
        <w:t>标准依据</w:t>
      </w:r>
    </w:p>
    <w:p w14:paraId="6E1154C7" w14:textId="1587AAAE" w:rsidR="00B87CC4" w:rsidRPr="00F53E91" w:rsidRDefault="00B11B7A" w:rsidP="00B11B7A">
      <w:pPr>
        <w:snapToGrid w:val="0"/>
        <w:spacing w:line="440" w:lineRule="exact"/>
        <w:ind w:firstLineChars="171" w:firstLine="359"/>
        <w:rPr>
          <w:rFonts w:ascii="Times New Roman" w:hAnsi="Times New Roman"/>
          <w:color w:val="000000" w:themeColor="text1"/>
          <w:szCs w:val="21"/>
        </w:rPr>
      </w:pPr>
      <w:r w:rsidRPr="00F53E91">
        <w:rPr>
          <w:rFonts w:ascii="Times New Roman" w:hAnsi="Times New Roman" w:hint="eastAsia"/>
          <w:color w:val="000000" w:themeColor="text1"/>
          <w:szCs w:val="21"/>
        </w:rPr>
        <w:t xml:space="preserve">GB/T 19790.1 </w:t>
      </w:r>
      <w:r w:rsidRPr="00F53E91">
        <w:rPr>
          <w:rFonts w:ascii="Times New Roman" w:hAnsi="Times New Roman" w:hint="eastAsia"/>
          <w:color w:val="000000" w:themeColor="text1"/>
          <w:szCs w:val="21"/>
        </w:rPr>
        <w:t>一次性筷子</w:t>
      </w:r>
      <w:r w:rsidRPr="00F53E91">
        <w:rPr>
          <w:rFonts w:ascii="Times New Roman" w:hAnsi="Times New Roman" w:hint="eastAsia"/>
          <w:color w:val="000000" w:themeColor="text1"/>
          <w:szCs w:val="21"/>
        </w:rPr>
        <w:t xml:space="preserve"> </w:t>
      </w:r>
      <w:r w:rsidRPr="00F53E91">
        <w:rPr>
          <w:rFonts w:ascii="Times New Roman" w:hAnsi="Times New Roman" w:hint="eastAsia"/>
          <w:color w:val="000000" w:themeColor="text1"/>
          <w:szCs w:val="21"/>
        </w:rPr>
        <w:t>第</w:t>
      </w:r>
      <w:r w:rsidRPr="00F53E91">
        <w:rPr>
          <w:rFonts w:ascii="Times New Roman" w:hAnsi="Times New Roman" w:hint="eastAsia"/>
          <w:color w:val="000000" w:themeColor="text1"/>
          <w:szCs w:val="21"/>
        </w:rPr>
        <w:t>1</w:t>
      </w:r>
      <w:r w:rsidRPr="00F53E91">
        <w:rPr>
          <w:rFonts w:ascii="Times New Roman" w:hAnsi="Times New Roman" w:hint="eastAsia"/>
          <w:color w:val="000000" w:themeColor="text1"/>
          <w:szCs w:val="21"/>
        </w:rPr>
        <w:t>部分</w:t>
      </w:r>
      <w:r w:rsidRPr="00F53E91">
        <w:rPr>
          <w:rFonts w:ascii="Times New Roman" w:hAnsi="Times New Roman" w:hint="eastAsia"/>
          <w:color w:val="000000" w:themeColor="text1"/>
          <w:szCs w:val="21"/>
        </w:rPr>
        <w:t>:</w:t>
      </w:r>
      <w:r w:rsidRPr="00F53E91">
        <w:rPr>
          <w:rFonts w:ascii="Times New Roman" w:hAnsi="Times New Roman" w:hint="eastAsia"/>
          <w:color w:val="000000" w:themeColor="text1"/>
          <w:szCs w:val="21"/>
        </w:rPr>
        <w:t>木筷</w:t>
      </w:r>
      <w:r w:rsidRPr="00F53E91">
        <w:rPr>
          <w:rFonts w:ascii="Times New Roman" w:hAnsi="Times New Roman" w:hint="eastAsia"/>
          <w:color w:val="000000" w:themeColor="text1"/>
          <w:szCs w:val="21"/>
        </w:rPr>
        <w:t xml:space="preserve"> </w:t>
      </w:r>
    </w:p>
    <w:p w14:paraId="64FCB698" w14:textId="38ABB556" w:rsidR="00B11B7A" w:rsidRPr="00F53E91" w:rsidRDefault="00B11B7A" w:rsidP="00B11B7A">
      <w:pPr>
        <w:snapToGrid w:val="0"/>
        <w:spacing w:line="440" w:lineRule="exact"/>
        <w:ind w:firstLineChars="171" w:firstLine="359"/>
        <w:rPr>
          <w:rFonts w:ascii="Times New Roman" w:hAnsi="Times New Roman"/>
          <w:color w:val="000000" w:themeColor="text1"/>
          <w:szCs w:val="21"/>
        </w:rPr>
      </w:pPr>
      <w:r w:rsidRPr="00F53E91">
        <w:rPr>
          <w:rFonts w:ascii="Times New Roman" w:hAnsi="Times New Roman" w:hint="eastAsia"/>
          <w:color w:val="000000" w:themeColor="text1"/>
          <w:szCs w:val="21"/>
        </w:rPr>
        <w:t xml:space="preserve">GB/T 19790.2 </w:t>
      </w:r>
      <w:r w:rsidRPr="00F53E91">
        <w:rPr>
          <w:rFonts w:ascii="Times New Roman" w:hAnsi="Times New Roman" w:hint="eastAsia"/>
          <w:color w:val="000000" w:themeColor="text1"/>
          <w:szCs w:val="21"/>
        </w:rPr>
        <w:t>一次性筷子</w:t>
      </w:r>
      <w:r w:rsidRPr="00F53E91">
        <w:rPr>
          <w:rFonts w:ascii="Times New Roman" w:hAnsi="Times New Roman" w:hint="eastAsia"/>
          <w:color w:val="000000" w:themeColor="text1"/>
          <w:szCs w:val="21"/>
        </w:rPr>
        <w:t xml:space="preserve"> </w:t>
      </w:r>
      <w:r w:rsidRPr="00F53E91">
        <w:rPr>
          <w:rFonts w:ascii="Times New Roman" w:hAnsi="Times New Roman" w:hint="eastAsia"/>
          <w:color w:val="000000" w:themeColor="text1"/>
          <w:szCs w:val="21"/>
        </w:rPr>
        <w:t>第</w:t>
      </w:r>
      <w:r w:rsidRPr="00F53E91">
        <w:rPr>
          <w:rFonts w:ascii="Times New Roman" w:hAnsi="Times New Roman" w:hint="eastAsia"/>
          <w:color w:val="000000" w:themeColor="text1"/>
          <w:szCs w:val="21"/>
        </w:rPr>
        <w:t>2</w:t>
      </w:r>
      <w:r w:rsidRPr="00F53E91">
        <w:rPr>
          <w:rFonts w:ascii="Times New Roman" w:hAnsi="Times New Roman" w:hint="eastAsia"/>
          <w:color w:val="000000" w:themeColor="text1"/>
          <w:szCs w:val="21"/>
        </w:rPr>
        <w:t>部分</w:t>
      </w:r>
      <w:r w:rsidRPr="00F53E91">
        <w:rPr>
          <w:rFonts w:ascii="Times New Roman" w:hAnsi="Times New Roman" w:hint="eastAsia"/>
          <w:color w:val="000000" w:themeColor="text1"/>
          <w:szCs w:val="21"/>
        </w:rPr>
        <w:t>:</w:t>
      </w:r>
      <w:r w:rsidRPr="00F53E91">
        <w:rPr>
          <w:rFonts w:ascii="Times New Roman" w:hAnsi="Times New Roman" w:hint="eastAsia"/>
          <w:color w:val="000000" w:themeColor="text1"/>
          <w:szCs w:val="21"/>
        </w:rPr>
        <w:t>竹筷</w:t>
      </w:r>
    </w:p>
    <w:p w14:paraId="29A94763" w14:textId="29EE3A2D" w:rsidR="00AE7F31" w:rsidRPr="00F53E91" w:rsidRDefault="00E801E4" w:rsidP="00B87CC4">
      <w:pPr>
        <w:snapToGrid w:val="0"/>
        <w:spacing w:line="440" w:lineRule="exact"/>
        <w:ind w:firstLineChars="171" w:firstLine="359"/>
        <w:rPr>
          <w:rFonts w:ascii="Times New Roman" w:hAnsi="Times New Roman"/>
          <w:color w:val="000000" w:themeColor="text1"/>
          <w:szCs w:val="21"/>
        </w:rPr>
      </w:pPr>
      <w:r w:rsidRPr="00F53E91">
        <w:rPr>
          <w:rFonts w:ascii="Times New Roman" w:hAnsi="Times New Roman" w:hint="eastAsia"/>
          <w:color w:val="000000" w:themeColor="text1"/>
          <w:szCs w:val="21"/>
        </w:rPr>
        <w:t>相关的法律行政法规、部门规章、规范性文件</w:t>
      </w:r>
    </w:p>
    <w:p w14:paraId="5E2475B5" w14:textId="2DAE9695" w:rsidR="00AE7F31" w:rsidRPr="00F53E91" w:rsidRDefault="00E801E4" w:rsidP="000A753A">
      <w:pPr>
        <w:snapToGrid w:val="0"/>
        <w:spacing w:line="440" w:lineRule="exact"/>
        <w:ind w:firstLineChars="171" w:firstLine="359"/>
        <w:rPr>
          <w:rFonts w:ascii="Times New Roman" w:hAnsi="Times New Roman"/>
          <w:color w:val="000000" w:themeColor="text1"/>
          <w:szCs w:val="21"/>
        </w:rPr>
      </w:pPr>
      <w:r w:rsidRPr="00F53E91">
        <w:rPr>
          <w:rFonts w:ascii="Times New Roman" w:hAnsi="Times New Roman" w:hint="eastAsia"/>
          <w:color w:val="000000" w:themeColor="text1"/>
          <w:szCs w:val="21"/>
        </w:rPr>
        <w:t>现行有效的企业标准、团体标准、地方标准及产品明示质量要求</w:t>
      </w:r>
    </w:p>
    <w:p w14:paraId="0A20EE0E" w14:textId="698AF958" w:rsidR="00AE7F31" w:rsidRPr="00F53E91" w:rsidRDefault="00E801E4" w:rsidP="00B70B4E">
      <w:pPr>
        <w:adjustRightInd w:val="0"/>
        <w:snapToGrid w:val="0"/>
        <w:spacing w:line="440" w:lineRule="exact"/>
        <w:rPr>
          <w:rFonts w:ascii="Times New Roman" w:hAnsi="Times New Roman" w:cs="Times New Roman"/>
          <w:color w:val="000000" w:themeColor="text1"/>
          <w:szCs w:val="21"/>
        </w:rPr>
      </w:pPr>
      <w:r w:rsidRPr="00F53E91">
        <w:rPr>
          <w:rFonts w:ascii="Times New Roman" w:hAnsi="Times New Roman" w:cs="Times New Roman" w:hint="eastAsia"/>
          <w:color w:val="000000" w:themeColor="text1"/>
          <w:szCs w:val="21"/>
        </w:rPr>
        <w:t>3.2</w:t>
      </w:r>
      <w:r w:rsidRPr="00F53E91">
        <w:rPr>
          <w:rFonts w:ascii="Times New Roman" w:hAnsi="Times New Roman" w:cs="Times New Roman" w:hint="eastAsia"/>
          <w:color w:val="000000" w:themeColor="text1"/>
          <w:szCs w:val="21"/>
        </w:rPr>
        <w:t>判定</w:t>
      </w:r>
      <w:r w:rsidR="00CA2811" w:rsidRPr="00F53E91">
        <w:rPr>
          <w:rFonts w:ascii="Times New Roman" w:hAnsi="Times New Roman" w:cs="Times New Roman" w:hint="eastAsia"/>
          <w:color w:val="000000" w:themeColor="text1"/>
          <w:szCs w:val="21"/>
        </w:rPr>
        <w:t>原则</w:t>
      </w:r>
    </w:p>
    <w:p w14:paraId="2C5943D6" w14:textId="77777777" w:rsidR="00AE7F31" w:rsidRPr="00F53E9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经检验，检验项目全部合格，判定为被抽查产品所检项目未发现不合格；检验项目中任一项或一项以上不合格，判定为被抽查产品不合格。</w:t>
      </w:r>
    </w:p>
    <w:p w14:paraId="778C3DC8" w14:textId="77777777" w:rsidR="00AE7F31" w:rsidRPr="00F53E9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若被检产品明示的质量要求高于本细则中检验项目依据的标准要求时，应按被检产品明示的质量要求判定。</w:t>
      </w:r>
    </w:p>
    <w:p w14:paraId="5A2B2814" w14:textId="77777777" w:rsidR="00AE7F31" w:rsidRPr="00F53E9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若被检产品明示的质量要求低于本细则中检验项目依据的强制性标准要求时，应按照强制性标准要求判定。</w:t>
      </w:r>
    </w:p>
    <w:p w14:paraId="44AD5C02" w14:textId="77777777" w:rsidR="00AE7F31" w:rsidRPr="00F53E9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若被检产品明示的质量要求低于或包含细则中检验项目依据的推荐性标准要求时，应以被检产品明示的质量要求判定，但应在检验报告备注中进行说明。</w:t>
      </w:r>
    </w:p>
    <w:p w14:paraId="49AFA346" w14:textId="77777777" w:rsidR="00AE7F31" w:rsidRPr="00F53E9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若被检产品明示的质量要求缺少本细则中检验项目依据的强制性标准要求时，应按照强制性标准要求判定。</w:t>
      </w:r>
    </w:p>
    <w:p w14:paraId="72179981" w14:textId="77777777" w:rsidR="00AE7F31" w:rsidRPr="00F53E91" w:rsidRDefault="00E801E4" w:rsidP="000A753A">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若被检产品明示的质量要求缺少本细则中检验项目依据的推荐性标准要求时，该项目不参与判定，但应在检验报告备注中进行说明。</w:t>
      </w:r>
    </w:p>
    <w:p w14:paraId="0E68EB58" w14:textId="77777777" w:rsidR="00AE7F31" w:rsidRPr="00F53E91" w:rsidRDefault="00E801E4" w:rsidP="00F53E91">
      <w:pPr>
        <w:adjustRightInd w:val="0"/>
        <w:snapToGrid w:val="0"/>
        <w:spacing w:beforeLines="100" w:before="312" w:line="440" w:lineRule="exact"/>
        <w:rPr>
          <w:rFonts w:ascii="黑体" w:eastAsia="黑体" w:hAnsi="黑体" w:cs="Times New Roman"/>
          <w:szCs w:val="21"/>
        </w:rPr>
      </w:pPr>
      <w:r w:rsidRPr="00F53E91">
        <w:rPr>
          <w:rFonts w:ascii="黑体" w:eastAsia="黑体" w:hAnsi="黑体" w:cs="Times New Roman" w:hint="eastAsia"/>
          <w:szCs w:val="21"/>
        </w:rPr>
        <w:t>4 异议复检</w:t>
      </w:r>
    </w:p>
    <w:p w14:paraId="3A668E8B" w14:textId="77777777" w:rsidR="006A270C" w:rsidRPr="00F53E91" w:rsidRDefault="00E801E4" w:rsidP="006A270C">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t>本细则中确定的全部检验项目，采用备用样品进行复检。</w:t>
      </w:r>
    </w:p>
    <w:p w14:paraId="655EE95C" w14:textId="0D6EE94A" w:rsidR="00AE7F31" w:rsidRPr="00F53E91" w:rsidRDefault="006A270C" w:rsidP="00F74996">
      <w:pPr>
        <w:autoSpaceDE w:val="0"/>
        <w:autoSpaceDN w:val="0"/>
        <w:spacing w:line="440" w:lineRule="exact"/>
        <w:ind w:firstLineChars="200" w:firstLine="420"/>
        <w:rPr>
          <w:rFonts w:ascii="Times New Roman" w:hAnsi="Times New Roman" w:cs="宋体"/>
          <w:color w:val="000000" w:themeColor="text1"/>
          <w:szCs w:val="21"/>
        </w:rPr>
      </w:pPr>
      <w:r w:rsidRPr="00F53E91">
        <w:rPr>
          <w:rFonts w:ascii="Times New Roman" w:hAnsi="Times New Roman" w:cs="宋体" w:hint="eastAsia"/>
          <w:color w:val="000000" w:themeColor="text1"/>
          <w:szCs w:val="21"/>
        </w:rPr>
        <w:lastRenderedPageBreak/>
        <w:t>本细则中确定的大肠菌群、沙门氏菌、志贺氏菌、金黄色葡萄球菌、溶血性链球菌、霉菌检验项目，不进行复检。</w:t>
      </w:r>
    </w:p>
    <w:sectPr w:rsidR="00AE7F31" w:rsidRPr="00F53E91" w:rsidSect="00872AED">
      <w:footerReference w:type="default" r:id="rId8"/>
      <w:pgSz w:w="11906" w:h="16838"/>
      <w:pgMar w:top="1985" w:right="1474" w:bottom="1644" w:left="1474" w:header="567" w:footer="510"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E6BB0" w14:textId="77777777" w:rsidR="00181FD4" w:rsidRDefault="00181FD4">
      <w:r>
        <w:separator/>
      </w:r>
    </w:p>
  </w:endnote>
  <w:endnote w:type="continuationSeparator" w:id="0">
    <w:p w14:paraId="52055A1A" w14:textId="77777777" w:rsidR="00181FD4" w:rsidRDefault="00181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30140"/>
      <w:docPartObj>
        <w:docPartGallery w:val="Page Numbers (Bottom of Page)"/>
        <w:docPartUnique/>
      </w:docPartObj>
    </w:sdtPr>
    <w:sdtContent>
      <w:p w14:paraId="67F00EE7" w14:textId="5252B593" w:rsidR="00803D8B" w:rsidRDefault="00803D8B">
        <w:pPr>
          <w:pStyle w:val="ae"/>
          <w:jc w:val="center"/>
        </w:pPr>
        <w:r>
          <w:fldChar w:fldCharType="begin"/>
        </w:r>
        <w:r>
          <w:instrText>PAGE   \* MERGEFORMAT</w:instrText>
        </w:r>
        <w:r>
          <w:fldChar w:fldCharType="separate"/>
        </w:r>
        <w:r w:rsidR="00F74996" w:rsidRPr="00F74996">
          <w:rPr>
            <w:noProof/>
            <w:lang w:val="zh-CN"/>
          </w:rPr>
          <w:t>2</w:t>
        </w:r>
        <w:r>
          <w:fldChar w:fldCharType="end"/>
        </w:r>
      </w:p>
    </w:sdtContent>
  </w:sdt>
  <w:p w14:paraId="3BC1B029" w14:textId="77777777" w:rsidR="00803D8B" w:rsidRDefault="00803D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75F95" w14:textId="77777777" w:rsidR="00181FD4" w:rsidRDefault="00181FD4">
      <w:r>
        <w:separator/>
      </w:r>
    </w:p>
  </w:footnote>
  <w:footnote w:type="continuationSeparator" w:id="0">
    <w:p w14:paraId="78251A6F" w14:textId="77777777" w:rsidR="00181FD4" w:rsidRDefault="00181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UxZDVlNDQ4NWQzMTljMWZiODQxNWU0YjUwNjEzNTAifQ=="/>
  </w:docVars>
  <w:rsids>
    <w:rsidRoot w:val="0035773C"/>
    <w:rsid w:val="00023C76"/>
    <w:rsid w:val="00024112"/>
    <w:rsid w:val="00036A5F"/>
    <w:rsid w:val="00041507"/>
    <w:rsid w:val="00052928"/>
    <w:rsid w:val="0008459C"/>
    <w:rsid w:val="0009252E"/>
    <w:rsid w:val="000A753A"/>
    <w:rsid w:val="000C7E7E"/>
    <w:rsid w:val="000F598B"/>
    <w:rsid w:val="00102CB4"/>
    <w:rsid w:val="00123892"/>
    <w:rsid w:val="00125A7F"/>
    <w:rsid w:val="00140488"/>
    <w:rsid w:val="00141B2E"/>
    <w:rsid w:val="00152243"/>
    <w:rsid w:val="00164C7F"/>
    <w:rsid w:val="00175772"/>
    <w:rsid w:val="00181FD4"/>
    <w:rsid w:val="00192908"/>
    <w:rsid w:val="001A0B2F"/>
    <w:rsid w:val="001A1E89"/>
    <w:rsid w:val="001B1023"/>
    <w:rsid w:val="001B167C"/>
    <w:rsid w:val="001B2367"/>
    <w:rsid w:val="001C495F"/>
    <w:rsid w:val="001F756C"/>
    <w:rsid w:val="00222CE5"/>
    <w:rsid w:val="00235079"/>
    <w:rsid w:val="00237E0D"/>
    <w:rsid w:val="00253334"/>
    <w:rsid w:val="00253FB9"/>
    <w:rsid w:val="00275E50"/>
    <w:rsid w:val="00285374"/>
    <w:rsid w:val="00287254"/>
    <w:rsid w:val="00287AF8"/>
    <w:rsid w:val="00287E85"/>
    <w:rsid w:val="002B46A3"/>
    <w:rsid w:val="002B4E09"/>
    <w:rsid w:val="002C541F"/>
    <w:rsid w:val="002C6A65"/>
    <w:rsid w:val="002E08C5"/>
    <w:rsid w:val="0032295B"/>
    <w:rsid w:val="00333A15"/>
    <w:rsid w:val="00342352"/>
    <w:rsid w:val="0035773C"/>
    <w:rsid w:val="003647F7"/>
    <w:rsid w:val="00370461"/>
    <w:rsid w:val="00371F20"/>
    <w:rsid w:val="00385243"/>
    <w:rsid w:val="003C5E9A"/>
    <w:rsid w:val="003D3D16"/>
    <w:rsid w:val="003D7585"/>
    <w:rsid w:val="003E14D7"/>
    <w:rsid w:val="003F23C1"/>
    <w:rsid w:val="00405B3D"/>
    <w:rsid w:val="00413F57"/>
    <w:rsid w:val="004431C9"/>
    <w:rsid w:val="00443AE2"/>
    <w:rsid w:val="004528FD"/>
    <w:rsid w:val="00453A5F"/>
    <w:rsid w:val="004559B0"/>
    <w:rsid w:val="00457FA5"/>
    <w:rsid w:val="0046520B"/>
    <w:rsid w:val="00465D9D"/>
    <w:rsid w:val="00466394"/>
    <w:rsid w:val="00467BCC"/>
    <w:rsid w:val="00471CF3"/>
    <w:rsid w:val="0049448F"/>
    <w:rsid w:val="00495FC7"/>
    <w:rsid w:val="004A0D26"/>
    <w:rsid w:val="004A2F7B"/>
    <w:rsid w:val="004B02D5"/>
    <w:rsid w:val="004B0622"/>
    <w:rsid w:val="004B5862"/>
    <w:rsid w:val="004C0E6A"/>
    <w:rsid w:val="004C11DF"/>
    <w:rsid w:val="004C44A1"/>
    <w:rsid w:val="004C75DA"/>
    <w:rsid w:val="00510E58"/>
    <w:rsid w:val="00511CF1"/>
    <w:rsid w:val="00522664"/>
    <w:rsid w:val="0054150C"/>
    <w:rsid w:val="00542EC9"/>
    <w:rsid w:val="00546A61"/>
    <w:rsid w:val="00550542"/>
    <w:rsid w:val="005613FC"/>
    <w:rsid w:val="005913C2"/>
    <w:rsid w:val="00591F61"/>
    <w:rsid w:val="0059216F"/>
    <w:rsid w:val="005A4F3B"/>
    <w:rsid w:val="005C32FF"/>
    <w:rsid w:val="005D11F3"/>
    <w:rsid w:val="005D4B47"/>
    <w:rsid w:val="005D4F2F"/>
    <w:rsid w:val="005D6D17"/>
    <w:rsid w:val="005F30A8"/>
    <w:rsid w:val="005F4E2C"/>
    <w:rsid w:val="00600D91"/>
    <w:rsid w:val="00601096"/>
    <w:rsid w:val="00606E02"/>
    <w:rsid w:val="006218D1"/>
    <w:rsid w:val="006442E5"/>
    <w:rsid w:val="0064662A"/>
    <w:rsid w:val="006A270C"/>
    <w:rsid w:val="006B046E"/>
    <w:rsid w:val="006C6B6A"/>
    <w:rsid w:val="006C7744"/>
    <w:rsid w:val="006D6D8F"/>
    <w:rsid w:val="006F6FDC"/>
    <w:rsid w:val="00715723"/>
    <w:rsid w:val="00740988"/>
    <w:rsid w:val="00744646"/>
    <w:rsid w:val="00753F10"/>
    <w:rsid w:val="00761653"/>
    <w:rsid w:val="00770B58"/>
    <w:rsid w:val="007874E4"/>
    <w:rsid w:val="00791122"/>
    <w:rsid w:val="007A1631"/>
    <w:rsid w:val="007A1651"/>
    <w:rsid w:val="007A1F01"/>
    <w:rsid w:val="007A7E29"/>
    <w:rsid w:val="007C1494"/>
    <w:rsid w:val="007D2BE3"/>
    <w:rsid w:val="007D6962"/>
    <w:rsid w:val="007F3CC4"/>
    <w:rsid w:val="00803D8B"/>
    <w:rsid w:val="00822F0F"/>
    <w:rsid w:val="0082731D"/>
    <w:rsid w:val="00840EE7"/>
    <w:rsid w:val="00845D92"/>
    <w:rsid w:val="00865C7E"/>
    <w:rsid w:val="00872AED"/>
    <w:rsid w:val="00875354"/>
    <w:rsid w:val="00875F22"/>
    <w:rsid w:val="00892313"/>
    <w:rsid w:val="00895FE2"/>
    <w:rsid w:val="008A6653"/>
    <w:rsid w:val="008A7F08"/>
    <w:rsid w:val="008C463F"/>
    <w:rsid w:val="008D2046"/>
    <w:rsid w:val="008F3A89"/>
    <w:rsid w:val="009051D4"/>
    <w:rsid w:val="009100DB"/>
    <w:rsid w:val="009612D6"/>
    <w:rsid w:val="009749C2"/>
    <w:rsid w:val="00975FA6"/>
    <w:rsid w:val="009834B6"/>
    <w:rsid w:val="0099578D"/>
    <w:rsid w:val="009A7AEB"/>
    <w:rsid w:val="009C0474"/>
    <w:rsid w:val="009D05BA"/>
    <w:rsid w:val="009D4BA7"/>
    <w:rsid w:val="009F0E24"/>
    <w:rsid w:val="00A06716"/>
    <w:rsid w:val="00A13920"/>
    <w:rsid w:val="00A359B1"/>
    <w:rsid w:val="00A42BE2"/>
    <w:rsid w:val="00A43FAE"/>
    <w:rsid w:val="00A514A2"/>
    <w:rsid w:val="00A629E9"/>
    <w:rsid w:val="00A71638"/>
    <w:rsid w:val="00A77305"/>
    <w:rsid w:val="00A777E4"/>
    <w:rsid w:val="00A872BB"/>
    <w:rsid w:val="00A90873"/>
    <w:rsid w:val="00AA365F"/>
    <w:rsid w:val="00AB147A"/>
    <w:rsid w:val="00AE7F31"/>
    <w:rsid w:val="00B04A23"/>
    <w:rsid w:val="00B11B7A"/>
    <w:rsid w:val="00B20FCD"/>
    <w:rsid w:val="00B35488"/>
    <w:rsid w:val="00B51D2B"/>
    <w:rsid w:val="00B63E76"/>
    <w:rsid w:val="00B6571C"/>
    <w:rsid w:val="00B70B4E"/>
    <w:rsid w:val="00B74E83"/>
    <w:rsid w:val="00B83C4A"/>
    <w:rsid w:val="00B85818"/>
    <w:rsid w:val="00B87CC4"/>
    <w:rsid w:val="00B94A77"/>
    <w:rsid w:val="00B9729C"/>
    <w:rsid w:val="00BA4F75"/>
    <w:rsid w:val="00BA5542"/>
    <w:rsid w:val="00BB698F"/>
    <w:rsid w:val="00BD4E6B"/>
    <w:rsid w:val="00BD7951"/>
    <w:rsid w:val="00BE2CED"/>
    <w:rsid w:val="00BE3D74"/>
    <w:rsid w:val="00BF6F3A"/>
    <w:rsid w:val="00C0637E"/>
    <w:rsid w:val="00C070A2"/>
    <w:rsid w:val="00C17A72"/>
    <w:rsid w:val="00C27979"/>
    <w:rsid w:val="00C32E13"/>
    <w:rsid w:val="00C3755D"/>
    <w:rsid w:val="00C46985"/>
    <w:rsid w:val="00C57DC8"/>
    <w:rsid w:val="00C72594"/>
    <w:rsid w:val="00C8198B"/>
    <w:rsid w:val="00C819BD"/>
    <w:rsid w:val="00C83029"/>
    <w:rsid w:val="00C919B0"/>
    <w:rsid w:val="00C9373C"/>
    <w:rsid w:val="00CA2811"/>
    <w:rsid w:val="00CD17D4"/>
    <w:rsid w:val="00CE1EC4"/>
    <w:rsid w:val="00CE72C2"/>
    <w:rsid w:val="00CF19AF"/>
    <w:rsid w:val="00D03118"/>
    <w:rsid w:val="00D10DE7"/>
    <w:rsid w:val="00D16E8F"/>
    <w:rsid w:val="00D2265B"/>
    <w:rsid w:val="00D357FB"/>
    <w:rsid w:val="00D37B9B"/>
    <w:rsid w:val="00D4644B"/>
    <w:rsid w:val="00D51C14"/>
    <w:rsid w:val="00D7583A"/>
    <w:rsid w:val="00D76025"/>
    <w:rsid w:val="00D808FF"/>
    <w:rsid w:val="00D95B7B"/>
    <w:rsid w:val="00DA0EFB"/>
    <w:rsid w:val="00DA1373"/>
    <w:rsid w:val="00DA3C06"/>
    <w:rsid w:val="00DA6C81"/>
    <w:rsid w:val="00DD3F99"/>
    <w:rsid w:val="00E15BBD"/>
    <w:rsid w:val="00E228AD"/>
    <w:rsid w:val="00E36439"/>
    <w:rsid w:val="00E428E1"/>
    <w:rsid w:val="00E801E4"/>
    <w:rsid w:val="00E91B27"/>
    <w:rsid w:val="00E93132"/>
    <w:rsid w:val="00EA2495"/>
    <w:rsid w:val="00EA3A2A"/>
    <w:rsid w:val="00EC01EA"/>
    <w:rsid w:val="00EC5BEC"/>
    <w:rsid w:val="00ED29C2"/>
    <w:rsid w:val="00EE1AF2"/>
    <w:rsid w:val="00EF0832"/>
    <w:rsid w:val="00EF204E"/>
    <w:rsid w:val="00F16746"/>
    <w:rsid w:val="00F30086"/>
    <w:rsid w:val="00F35E55"/>
    <w:rsid w:val="00F53E91"/>
    <w:rsid w:val="00F56522"/>
    <w:rsid w:val="00F578ED"/>
    <w:rsid w:val="00F60AD4"/>
    <w:rsid w:val="00F748BB"/>
    <w:rsid w:val="00F74996"/>
    <w:rsid w:val="00F864F4"/>
    <w:rsid w:val="00F93310"/>
    <w:rsid w:val="00F933C5"/>
    <w:rsid w:val="00FC2313"/>
    <w:rsid w:val="00FC5444"/>
    <w:rsid w:val="00FD4C90"/>
    <w:rsid w:val="00FD7656"/>
    <w:rsid w:val="00FD784C"/>
    <w:rsid w:val="00FE52B4"/>
    <w:rsid w:val="03EE3662"/>
    <w:rsid w:val="04A87BE2"/>
    <w:rsid w:val="04CC6DC5"/>
    <w:rsid w:val="07201390"/>
    <w:rsid w:val="076D654C"/>
    <w:rsid w:val="091F6DEE"/>
    <w:rsid w:val="0ACE37AE"/>
    <w:rsid w:val="0C4323CE"/>
    <w:rsid w:val="0F5E23E1"/>
    <w:rsid w:val="12943E7B"/>
    <w:rsid w:val="14FE6702"/>
    <w:rsid w:val="17B911B1"/>
    <w:rsid w:val="1AD70C17"/>
    <w:rsid w:val="1DDF11BD"/>
    <w:rsid w:val="1E4A2B22"/>
    <w:rsid w:val="2059058F"/>
    <w:rsid w:val="2177504C"/>
    <w:rsid w:val="25F129B4"/>
    <w:rsid w:val="27041BB8"/>
    <w:rsid w:val="29C32892"/>
    <w:rsid w:val="2B5C4B58"/>
    <w:rsid w:val="2B612EDB"/>
    <w:rsid w:val="2C903038"/>
    <w:rsid w:val="2D334833"/>
    <w:rsid w:val="3104634B"/>
    <w:rsid w:val="31AA2D23"/>
    <w:rsid w:val="33452D68"/>
    <w:rsid w:val="35053EB2"/>
    <w:rsid w:val="35285455"/>
    <w:rsid w:val="353B4D9F"/>
    <w:rsid w:val="36227D1E"/>
    <w:rsid w:val="368A5EE8"/>
    <w:rsid w:val="39D33ECA"/>
    <w:rsid w:val="3A740F18"/>
    <w:rsid w:val="3C2F0484"/>
    <w:rsid w:val="41EB5064"/>
    <w:rsid w:val="4393476B"/>
    <w:rsid w:val="45ED1D03"/>
    <w:rsid w:val="474F4272"/>
    <w:rsid w:val="475A714B"/>
    <w:rsid w:val="4D05357A"/>
    <w:rsid w:val="4D9D306D"/>
    <w:rsid w:val="4E1828DB"/>
    <w:rsid w:val="4F063601"/>
    <w:rsid w:val="508E1E5D"/>
    <w:rsid w:val="50EA64B5"/>
    <w:rsid w:val="5149102D"/>
    <w:rsid w:val="5168348E"/>
    <w:rsid w:val="52DC4B0E"/>
    <w:rsid w:val="5320655A"/>
    <w:rsid w:val="53ED612D"/>
    <w:rsid w:val="562F7CA4"/>
    <w:rsid w:val="573E5563"/>
    <w:rsid w:val="59720206"/>
    <w:rsid w:val="5B5C6823"/>
    <w:rsid w:val="5B7D6600"/>
    <w:rsid w:val="5C97015B"/>
    <w:rsid w:val="5FCC7912"/>
    <w:rsid w:val="640D11AF"/>
    <w:rsid w:val="644B0C98"/>
    <w:rsid w:val="69571948"/>
    <w:rsid w:val="696673A0"/>
    <w:rsid w:val="697C59A2"/>
    <w:rsid w:val="69DC6214"/>
    <w:rsid w:val="6F1E3CFD"/>
    <w:rsid w:val="6F3F2BF3"/>
    <w:rsid w:val="72993393"/>
    <w:rsid w:val="76307023"/>
    <w:rsid w:val="7660487E"/>
    <w:rsid w:val="78D12489"/>
    <w:rsid w:val="79282BA6"/>
    <w:rsid w:val="79B43E32"/>
    <w:rsid w:val="7A68639D"/>
    <w:rsid w:val="7D211269"/>
    <w:rsid w:val="7EF71C69"/>
    <w:rsid w:val="7F092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1600A8"/>
  <w15:docId w15:val="{989DA7CF-A8BA-4419-B3AC-AE503221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0"/>
    <w:qFormat/>
    <w:pPr>
      <w:keepNext/>
      <w:keepLines/>
      <w:spacing w:line="440" w:lineRule="exact"/>
      <w:outlineLvl w:val="2"/>
    </w:pPr>
    <w:rPr>
      <w:rFonts w:ascii="Times New Roman" w:eastAsia="宋体" w:hAnsi="Times New Roman" w:cs="Times New Roman"/>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eastAsia="宋体" w:hAnsi="Calibri" w:cs="Times New Roman"/>
    </w:rPr>
  </w:style>
  <w:style w:type="paragraph" w:styleId="a4">
    <w:name w:val="annotation text"/>
    <w:basedOn w:val="a"/>
    <w:link w:val="a5"/>
    <w:uiPriority w:val="99"/>
    <w:semiHidden/>
    <w:qFormat/>
    <w:pPr>
      <w:jc w:val="left"/>
    </w:pPr>
    <w:rPr>
      <w:rFonts w:ascii="Calibri" w:eastAsia="宋体" w:hAnsi="Calibri" w:cs="Times New Roman"/>
    </w:r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uiPriority w:val="99"/>
    <w:semiHidden/>
    <w:qFormat/>
    <w:rPr>
      <w:rFonts w:ascii="宋体" w:eastAsia="宋体" w:hAnsi="Courier New" w:cs="Times New Roman"/>
      <w:kern w:val="0"/>
      <w:sz w:val="20"/>
      <w:szCs w:val="20"/>
    </w:rPr>
  </w:style>
  <w:style w:type="paragraph" w:styleId="aa">
    <w:name w:val="Date"/>
    <w:basedOn w:val="a"/>
    <w:next w:val="a"/>
    <w:link w:val="ab"/>
    <w:uiPriority w:val="99"/>
    <w:semiHidden/>
    <w:unhideWhenUsed/>
    <w:qFormat/>
    <w:pPr>
      <w:ind w:leftChars="2500" w:left="100"/>
    </w:pPr>
  </w:style>
  <w:style w:type="paragraph" w:styleId="ac">
    <w:name w:val="Balloon Text"/>
    <w:basedOn w:val="a"/>
    <w:link w:val="ad"/>
    <w:uiPriority w:val="99"/>
    <w:semiHidden/>
    <w:qFormat/>
    <w:rPr>
      <w:rFonts w:ascii="Calibri" w:eastAsia="宋体" w:hAnsi="Calibri" w:cs="Times New Roman"/>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1"/>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uiPriority w:val="99"/>
    <w:qFormat/>
    <w:pPr>
      <w:spacing w:after="120" w:line="480" w:lineRule="auto"/>
    </w:pPr>
    <w:rPr>
      <w:rFonts w:ascii="Calibri" w:eastAsia="宋体" w:hAnsi="Calibri" w:cs="Times New Roman"/>
    </w:rPr>
  </w:style>
  <w:style w:type="paragraph" w:styleId="af1">
    <w:name w:val="annotation subject"/>
    <w:basedOn w:val="a4"/>
    <w:next w:val="a4"/>
    <w:link w:val="af2"/>
    <w:uiPriority w:val="99"/>
    <w:semiHidden/>
    <w:qFormat/>
    <w:rPr>
      <w:b/>
      <w:bCs/>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qFormat/>
    <w:rPr>
      <w:rFonts w:cs="Times New Roman"/>
    </w:rPr>
  </w:style>
  <w:style w:type="character" w:styleId="af5">
    <w:name w:val="annotation reference"/>
    <w:basedOn w:val="a1"/>
    <w:uiPriority w:val="99"/>
    <w:semiHidden/>
    <w:qFormat/>
    <w:rPr>
      <w:rFonts w:cs="Times New Roman"/>
      <w:sz w:val="21"/>
      <w:szCs w:val="21"/>
    </w:rPr>
  </w:style>
  <w:style w:type="character" w:customStyle="1" w:styleId="1">
    <w:name w:val="页眉 字符1"/>
    <w:basedOn w:val="a1"/>
    <w:link w:val="af0"/>
    <w:uiPriority w:val="99"/>
    <w:semiHidden/>
    <w:qFormat/>
    <w:rPr>
      <w:sz w:val="18"/>
      <w:szCs w:val="18"/>
    </w:rPr>
  </w:style>
  <w:style w:type="character" w:customStyle="1" w:styleId="af">
    <w:name w:val="页脚 字符"/>
    <w:basedOn w:val="a1"/>
    <w:link w:val="ae"/>
    <w:uiPriority w:val="99"/>
    <w:qFormat/>
    <w:rPr>
      <w:sz w:val="18"/>
      <w:szCs w:val="18"/>
    </w:rPr>
  </w:style>
  <w:style w:type="character" w:customStyle="1" w:styleId="30">
    <w:name w:val="标题 3 字符"/>
    <w:basedOn w:val="a1"/>
    <w:link w:val="3"/>
    <w:uiPriority w:val="99"/>
    <w:qFormat/>
    <w:rPr>
      <w:rFonts w:ascii="Times New Roman" w:eastAsia="宋体" w:hAnsi="Times New Roman" w:cs="Times New Roman"/>
      <w:b/>
      <w:bCs/>
      <w:sz w:val="30"/>
      <w:szCs w:val="32"/>
    </w:rPr>
  </w:style>
  <w:style w:type="character" w:customStyle="1" w:styleId="a5">
    <w:name w:val="批注文字 字符"/>
    <w:basedOn w:val="a1"/>
    <w:link w:val="a4"/>
    <w:uiPriority w:val="99"/>
    <w:semiHidden/>
    <w:qFormat/>
    <w:rPr>
      <w:rFonts w:ascii="Calibri" w:eastAsia="宋体" w:hAnsi="Calibri" w:cs="Times New Roman"/>
    </w:rPr>
  </w:style>
  <w:style w:type="character" w:customStyle="1" w:styleId="a7">
    <w:name w:val="正文文本缩进 字符"/>
    <w:basedOn w:val="a1"/>
    <w:link w:val="a6"/>
    <w:qFormat/>
    <w:rPr>
      <w:rFonts w:ascii="Times New Roman" w:eastAsia="仿宋_GB2312" w:hAnsi="Times New Roman" w:cs="Times New Roman"/>
      <w:sz w:val="30"/>
      <w:szCs w:val="24"/>
    </w:rPr>
  </w:style>
  <w:style w:type="character" w:customStyle="1" w:styleId="a9">
    <w:name w:val="纯文本 字符"/>
    <w:basedOn w:val="a1"/>
    <w:link w:val="a8"/>
    <w:uiPriority w:val="99"/>
    <w:semiHidden/>
    <w:qFormat/>
    <w:rPr>
      <w:rFonts w:ascii="宋体" w:eastAsia="宋体" w:hAnsi="Courier New" w:cs="Times New Roman"/>
      <w:kern w:val="0"/>
      <w:sz w:val="20"/>
      <w:szCs w:val="20"/>
    </w:rPr>
  </w:style>
  <w:style w:type="character" w:customStyle="1" w:styleId="ad">
    <w:name w:val="批注框文本 字符"/>
    <w:basedOn w:val="a1"/>
    <w:link w:val="ac"/>
    <w:uiPriority w:val="99"/>
    <w:semiHidden/>
    <w:qFormat/>
    <w:rPr>
      <w:rFonts w:ascii="Calibri" w:eastAsia="宋体" w:hAnsi="Calibri" w:cs="Times New Roman"/>
      <w:sz w:val="18"/>
      <w:szCs w:val="18"/>
    </w:rPr>
  </w:style>
  <w:style w:type="character" w:customStyle="1" w:styleId="20">
    <w:name w:val="正文文本 2 字符"/>
    <w:basedOn w:val="a1"/>
    <w:link w:val="2"/>
    <w:uiPriority w:val="99"/>
    <w:qFormat/>
    <w:rPr>
      <w:rFonts w:ascii="Calibri" w:eastAsia="宋体" w:hAnsi="Calibri" w:cs="Times New Roman"/>
    </w:rPr>
  </w:style>
  <w:style w:type="paragraph" w:customStyle="1" w:styleId="10">
    <w:name w:val="列出段落1"/>
    <w:basedOn w:val="a"/>
    <w:uiPriority w:val="99"/>
    <w:qFormat/>
    <w:pPr>
      <w:ind w:firstLineChars="200" w:firstLine="420"/>
    </w:pPr>
    <w:rPr>
      <w:rFonts w:ascii="Calibri" w:eastAsia="宋体" w:hAnsi="Calibri" w:cs="Times New Roman"/>
    </w:rPr>
  </w:style>
  <w:style w:type="paragraph" w:styleId="af6">
    <w:name w:val="List Paragraph"/>
    <w:basedOn w:val="a"/>
    <w:uiPriority w:val="99"/>
    <w:qFormat/>
    <w:pPr>
      <w:ind w:firstLineChars="200" w:firstLine="420"/>
    </w:pPr>
    <w:rPr>
      <w:rFonts w:ascii="Calibri" w:eastAsia="宋体" w:hAnsi="Calibri" w:cs="Times New Roman"/>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af7">
    <w:name w:val="页眉 字符"/>
    <w:uiPriority w:val="99"/>
    <w:qFormat/>
    <w:rPr>
      <w:kern w:val="2"/>
      <w:sz w:val="18"/>
    </w:rPr>
  </w:style>
  <w:style w:type="paragraph" w:customStyle="1" w:styleId="21">
    <w:name w:val="列出段落2"/>
    <w:basedOn w:val="a"/>
    <w:uiPriority w:val="99"/>
    <w:qFormat/>
    <w:pPr>
      <w:ind w:firstLineChars="200" w:firstLine="420"/>
    </w:pPr>
    <w:rPr>
      <w:rFonts w:ascii="Calibri" w:eastAsia="宋体" w:hAnsi="Calibri" w:cs="Calibri"/>
      <w:szCs w:val="21"/>
    </w:rPr>
  </w:style>
  <w:style w:type="paragraph" w:customStyle="1" w:styleId="8">
    <w:name w:val="列出段落8"/>
    <w:basedOn w:val="a"/>
    <w:uiPriority w:val="99"/>
    <w:qFormat/>
    <w:pPr>
      <w:ind w:firstLineChars="200" w:firstLine="420"/>
    </w:pPr>
    <w:rPr>
      <w:rFonts w:ascii="Calibri" w:eastAsia="宋体" w:hAnsi="Calibri" w:cs="Calibri"/>
      <w:szCs w:val="21"/>
    </w:rPr>
  </w:style>
  <w:style w:type="paragraph" w:customStyle="1" w:styleId="111">
    <w:name w:val="列出段落111"/>
    <w:basedOn w:val="a"/>
    <w:uiPriority w:val="99"/>
    <w:qFormat/>
    <w:pPr>
      <w:ind w:firstLineChars="200" w:firstLine="420"/>
    </w:pPr>
    <w:rPr>
      <w:rFonts w:ascii="Calibri" w:eastAsia="宋体" w:hAnsi="Calibri" w:cs="Calibri"/>
      <w:szCs w:val="21"/>
    </w:rPr>
  </w:style>
  <w:style w:type="paragraph" w:customStyle="1" w:styleId="6">
    <w:name w:val="列出段落6"/>
    <w:basedOn w:val="a"/>
    <w:uiPriority w:val="99"/>
    <w:qFormat/>
    <w:pPr>
      <w:ind w:firstLineChars="200" w:firstLine="420"/>
    </w:pPr>
    <w:rPr>
      <w:rFonts w:ascii="Calibri" w:eastAsia="宋体" w:hAnsi="Calibri" w:cs="Calibri"/>
      <w:szCs w:val="21"/>
    </w:rPr>
  </w:style>
  <w:style w:type="character" w:customStyle="1" w:styleId="af2">
    <w:name w:val="批注主题 字符"/>
    <w:basedOn w:val="a5"/>
    <w:link w:val="af1"/>
    <w:uiPriority w:val="99"/>
    <w:semiHidden/>
    <w:qFormat/>
    <w:rPr>
      <w:rFonts w:ascii="Calibri" w:eastAsia="宋体" w:hAnsi="Calibri" w:cs="Times New Roman"/>
      <w:b/>
      <w:bCs/>
    </w:rPr>
  </w:style>
  <w:style w:type="character" w:customStyle="1" w:styleId="ab">
    <w:name w:val="日期 字符"/>
    <w:basedOn w:val="a1"/>
    <w:link w:val="aa"/>
    <w:uiPriority w:val="99"/>
    <w:semiHidden/>
    <w:qFormat/>
  </w:style>
  <w:style w:type="character" w:styleId="af8">
    <w:name w:val="Hyperlink"/>
    <w:basedOn w:val="a1"/>
    <w:uiPriority w:val="99"/>
    <w:unhideWhenUsed/>
    <w:rsid w:val="0008459C"/>
    <w:rPr>
      <w:color w:val="0000FF" w:themeColor="hyperlink"/>
      <w:u w:val="single"/>
    </w:rPr>
  </w:style>
  <w:style w:type="character" w:customStyle="1" w:styleId="11">
    <w:name w:val="未处理的提及1"/>
    <w:basedOn w:val="a1"/>
    <w:uiPriority w:val="99"/>
    <w:semiHidden/>
    <w:unhideWhenUsed/>
    <w:rsid w:val="0008459C"/>
    <w:rPr>
      <w:color w:val="605E5C"/>
      <w:shd w:val="clear" w:color="auto" w:fill="E1DFDD"/>
    </w:rPr>
  </w:style>
  <w:style w:type="character" w:customStyle="1" w:styleId="fontstyle01">
    <w:name w:val="fontstyle01"/>
    <w:rsid w:val="00C17A72"/>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423E0AAE-AD63-4DFE-817A-0E5506B7A81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190</Words>
  <Characters>1083</Characters>
  <Application>Microsoft Office Word</Application>
  <DocSecurity>0</DocSecurity>
  <Lines>9</Lines>
  <Paragraphs>2</Paragraphs>
  <ScaleCrop>false</ScaleCrop>
  <Company>微软中国</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guo.ye@163.com</cp:lastModifiedBy>
  <cp:revision>8</cp:revision>
  <dcterms:created xsi:type="dcterms:W3CDTF">2024-01-05T03:07:00Z</dcterms:created>
  <dcterms:modified xsi:type="dcterms:W3CDTF">2024-01-09T08:48:00Z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C0037E90DDA2477993553B644A9FABD2</vt:lpwstr>
  </property>
</Properties>
</file>