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19030" w14:textId="77777777" w:rsidR="003B1D74" w:rsidRPr="00100E10" w:rsidRDefault="00000000">
      <w:pPr>
        <w:adjustRightInd w:val="0"/>
        <w:snapToGrid w:val="0"/>
        <w:spacing w:line="594" w:lineRule="exact"/>
        <w:jc w:val="center"/>
        <w:rPr>
          <w:rFonts w:ascii="Times New Roman" w:eastAsia="方正小标宋简体" w:hAnsi="Times New Roman" w:cs="方正仿宋简体"/>
          <w:color w:val="000000"/>
          <w:sz w:val="32"/>
          <w:szCs w:val="32"/>
        </w:rPr>
      </w:pPr>
      <w:r w:rsidRPr="00100E10">
        <w:rPr>
          <w:rFonts w:ascii="Times New Roman" w:eastAsia="方正小标宋简体" w:hAnsi="Times New Roman" w:cs="方正仿宋简体" w:hint="eastAsia"/>
          <w:color w:val="000000"/>
          <w:sz w:val="32"/>
          <w:szCs w:val="32"/>
        </w:rPr>
        <w:t>济宁市照明光源及灯具产品质量监督抽查实施细则</w:t>
      </w:r>
    </w:p>
    <w:p w14:paraId="02554121" w14:textId="77777777" w:rsidR="003B1D74" w:rsidRPr="00100E10" w:rsidRDefault="00000000">
      <w:pPr>
        <w:adjustRightInd w:val="0"/>
        <w:snapToGrid w:val="0"/>
        <w:spacing w:line="594" w:lineRule="exact"/>
        <w:jc w:val="center"/>
        <w:rPr>
          <w:rFonts w:ascii="Times New Roman" w:eastAsia="方正小标宋简体" w:hAnsi="Times New Roman" w:cs="方正仿宋简体"/>
          <w:color w:val="000000"/>
          <w:sz w:val="32"/>
          <w:szCs w:val="32"/>
        </w:rPr>
      </w:pPr>
      <w:r w:rsidRPr="00100E10">
        <w:rPr>
          <w:rFonts w:ascii="Times New Roman" w:eastAsia="方正小标宋简体" w:hAnsi="Times New Roman" w:cs="方正仿宋简体" w:hint="eastAsia"/>
          <w:color w:val="000000"/>
          <w:sz w:val="32"/>
          <w:szCs w:val="32"/>
        </w:rPr>
        <w:t>（</w:t>
      </w:r>
      <w:r w:rsidRPr="00100E10">
        <w:rPr>
          <w:rFonts w:ascii="Times New Roman" w:eastAsia="方正小标宋简体" w:hAnsi="Times New Roman" w:cs="方正仿宋简体" w:hint="eastAsia"/>
          <w:color w:val="000000"/>
          <w:sz w:val="32"/>
          <w:szCs w:val="32"/>
        </w:rPr>
        <w:t>20</w:t>
      </w:r>
      <w:r w:rsidRPr="00100E10">
        <w:rPr>
          <w:rFonts w:ascii="Times New Roman" w:eastAsia="方正小标宋简体" w:hAnsi="Times New Roman" w:cs="方正仿宋简体"/>
          <w:color w:val="000000"/>
          <w:sz w:val="32"/>
          <w:szCs w:val="32"/>
        </w:rPr>
        <w:t>24</w:t>
      </w:r>
      <w:r w:rsidRPr="00100E10">
        <w:rPr>
          <w:rFonts w:ascii="Times New Roman" w:eastAsia="方正小标宋简体" w:hAnsi="Times New Roman" w:cs="方正仿宋简体" w:hint="eastAsia"/>
          <w:color w:val="000000"/>
          <w:sz w:val="32"/>
          <w:szCs w:val="32"/>
        </w:rPr>
        <w:t>年版）</w:t>
      </w:r>
    </w:p>
    <w:p w14:paraId="1BB0519A" w14:textId="77777777" w:rsidR="003B1D74" w:rsidRPr="00100E10" w:rsidRDefault="00000000">
      <w:pPr>
        <w:adjustRightInd w:val="0"/>
        <w:snapToGrid w:val="0"/>
        <w:spacing w:beforeLines="100" w:before="312" w:line="440" w:lineRule="exact"/>
        <w:rPr>
          <w:rFonts w:ascii="Times New Roman" w:eastAsia="黑体" w:hAnsi="Times New Roman" w:cs="Times New Roman"/>
          <w:szCs w:val="21"/>
        </w:rPr>
      </w:pPr>
      <w:r w:rsidRPr="00100E10">
        <w:rPr>
          <w:rFonts w:ascii="Times New Roman" w:eastAsia="黑体" w:hAnsi="Times New Roman" w:cs="Times New Roman" w:hint="eastAsia"/>
          <w:szCs w:val="21"/>
        </w:rPr>
        <w:t>1</w:t>
      </w:r>
      <w:r w:rsidRPr="00100E10">
        <w:rPr>
          <w:rFonts w:ascii="Times New Roman" w:eastAsia="黑体" w:hAnsi="Times New Roman" w:cs="Times New Roman"/>
          <w:szCs w:val="21"/>
        </w:rPr>
        <w:t xml:space="preserve"> </w:t>
      </w:r>
      <w:r w:rsidRPr="00100E10">
        <w:rPr>
          <w:rFonts w:ascii="Times New Roman" w:eastAsia="黑体" w:hAnsi="Times New Roman" w:cs="Times New Roman" w:hint="eastAsia"/>
          <w:szCs w:val="21"/>
        </w:rPr>
        <w:t>抽样</w:t>
      </w:r>
    </w:p>
    <w:p w14:paraId="563746C8" w14:textId="77777777" w:rsidR="003B1D74" w:rsidRPr="00100E10" w:rsidRDefault="00000000">
      <w:pPr>
        <w:adjustRightInd w:val="0"/>
        <w:snapToGrid w:val="0"/>
        <w:spacing w:line="440" w:lineRule="exact"/>
        <w:rPr>
          <w:rFonts w:ascii="Times New Roman" w:eastAsia="宋体" w:hAnsi="Times New Roman" w:cs="Times New Roman"/>
          <w:szCs w:val="21"/>
        </w:rPr>
      </w:pPr>
      <w:r w:rsidRPr="00100E10">
        <w:rPr>
          <w:rFonts w:ascii="Times New Roman" w:eastAsia="宋体" w:hAnsi="Times New Roman" w:cs="Times New Roman" w:hint="eastAsia"/>
          <w:szCs w:val="21"/>
        </w:rPr>
        <w:t>1.1</w:t>
      </w:r>
      <w:r w:rsidRPr="00100E10">
        <w:rPr>
          <w:rFonts w:ascii="Times New Roman" w:eastAsia="宋体" w:hAnsi="Times New Roman" w:cs="Times New Roman"/>
          <w:szCs w:val="21"/>
        </w:rPr>
        <w:t xml:space="preserve"> </w:t>
      </w:r>
      <w:r w:rsidRPr="00100E10">
        <w:rPr>
          <w:rFonts w:ascii="Times New Roman" w:eastAsia="宋体" w:hAnsi="Times New Roman" w:cs="Times New Roman" w:hint="eastAsia"/>
          <w:szCs w:val="21"/>
        </w:rPr>
        <w:t>抽样方法</w:t>
      </w:r>
    </w:p>
    <w:p w14:paraId="21A33C3A" w14:textId="77777777" w:rsidR="003B1D74" w:rsidRPr="00100E10" w:rsidRDefault="00000000">
      <w:pPr>
        <w:adjustRightInd w:val="0"/>
        <w:snapToGrid w:val="0"/>
        <w:spacing w:line="440" w:lineRule="exact"/>
        <w:ind w:firstLineChars="200" w:firstLine="420"/>
        <w:rPr>
          <w:rFonts w:ascii="Times New Roman" w:eastAsia="宋体" w:hAnsi="Times New Roman" w:cs="Times New Roman"/>
          <w:szCs w:val="21"/>
        </w:rPr>
      </w:pPr>
      <w:r w:rsidRPr="00100E10">
        <w:rPr>
          <w:rFonts w:ascii="Times New Roman" w:eastAsia="宋体" w:hAnsi="Times New Roman" w:cs="Times New Roman" w:hint="eastAsia"/>
          <w:szCs w:val="21"/>
        </w:rPr>
        <w:t>以随机抽样的方式在被抽样生产者、销售者的待销产品中抽取。</w:t>
      </w:r>
    </w:p>
    <w:p w14:paraId="0E4A412F" w14:textId="77777777" w:rsidR="003B1D74" w:rsidRPr="00100E10" w:rsidRDefault="00000000">
      <w:pPr>
        <w:adjustRightInd w:val="0"/>
        <w:snapToGrid w:val="0"/>
        <w:spacing w:line="440" w:lineRule="exact"/>
        <w:ind w:firstLineChars="200" w:firstLine="420"/>
        <w:rPr>
          <w:rFonts w:ascii="Times New Roman" w:hAnsi="Times New Roman"/>
          <w:szCs w:val="21"/>
        </w:rPr>
      </w:pPr>
      <w:r w:rsidRPr="00100E10">
        <w:rPr>
          <w:rFonts w:ascii="Times New Roman" w:hAnsi="Times New Roman" w:hint="eastAsia"/>
          <w:szCs w:val="21"/>
        </w:rPr>
        <w:t>随机数一般可使用随机数表等方法产生。</w:t>
      </w:r>
    </w:p>
    <w:p w14:paraId="51B35FD2" w14:textId="77777777" w:rsidR="003B1D74" w:rsidRPr="00100E10" w:rsidRDefault="00000000">
      <w:pPr>
        <w:adjustRightInd w:val="0"/>
        <w:snapToGrid w:val="0"/>
        <w:spacing w:line="440" w:lineRule="exact"/>
        <w:rPr>
          <w:rFonts w:ascii="Times New Roman" w:eastAsia="宋体" w:hAnsi="Times New Roman" w:cs="Times New Roman"/>
          <w:szCs w:val="21"/>
        </w:rPr>
      </w:pPr>
      <w:r w:rsidRPr="00100E10">
        <w:rPr>
          <w:rFonts w:ascii="Times New Roman" w:eastAsia="宋体" w:hAnsi="Times New Roman" w:cs="Times New Roman" w:hint="eastAsia"/>
          <w:szCs w:val="21"/>
        </w:rPr>
        <w:t>1.2</w:t>
      </w:r>
      <w:r w:rsidRPr="00100E10">
        <w:rPr>
          <w:rFonts w:ascii="Times New Roman" w:eastAsia="宋体" w:hAnsi="Times New Roman" w:cs="Times New Roman"/>
          <w:szCs w:val="21"/>
        </w:rPr>
        <w:t xml:space="preserve"> </w:t>
      </w:r>
      <w:r w:rsidRPr="00100E10">
        <w:rPr>
          <w:rFonts w:ascii="Times New Roman" w:eastAsia="宋体" w:hAnsi="Times New Roman" w:cs="Times New Roman" w:hint="eastAsia"/>
          <w:szCs w:val="21"/>
        </w:rPr>
        <w:t>抽样基数</w:t>
      </w:r>
    </w:p>
    <w:p w14:paraId="696FDA85" w14:textId="77777777" w:rsidR="003B1D74" w:rsidRPr="00100E10" w:rsidRDefault="00000000">
      <w:pPr>
        <w:adjustRightInd w:val="0"/>
        <w:snapToGrid w:val="0"/>
        <w:spacing w:line="440" w:lineRule="exact"/>
        <w:ind w:firstLineChars="200" w:firstLine="420"/>
        <w:rPr>
          <w:rFonts w:ascii="Times New Roman" w:eastAsia="宋体" w:hAnsi="Times New Roman" w:cs="Times New Roman"/>
          <w:szCs w:val="21"/>
        </w:rPr>
      </w:pPr>
      <w:r w:rsidRPr="00100E10">
        <w:rPr>
          <w:rFonts w:ascii="Times New Roman" w:eastAsia="宋体" w:hAnsi="Times New Roman" w:cs="Times New Roman" w:hint="eastAsia"/>
          <w:szCs w:val="21"/>
        </w:rPr>
        <w:t>抽样基数满足抽样数量即可。</w:t>
      </w:r>
    </w:p>
    <w:p w14:paraId="031F1B5A" w14:textId="77777777" w:rsidR="003B1D74" w:rsidRPr="00100E10" w:rsidRDefault="00000000">
      <w:pPr>
        <w:adjustRightInd w:val="0"/>
        <w:snapToGrid w:val="0"/>
        <w:spacing w:line="440" w:lineRule="exact"/>
        <w:rPr>
          <w:rFonts w:ascii="Times New Roman" w:eastAsia="宋体" w:hAnsi="Times New Roman" w:cs="Times New Roman"/>
          <w:szCs w:val="21"/>
        </w:rPr>
      </w:pPr>
      <w:r w:rsidRPr="00100E10">
        <w:rPr>
          <w:rFonts w:ascii="Times New Roman" w:eastAsia="宋体" w:hAnsi="Times New Roman" w:cs="Times New Roman" w:hint="eastAsia"/>
          <w:szCs w:val="21"/>
        </w:rPr>
        <w:t>1.3</w:t>
      </w:r>
      <w:r w:rsidRPr="00100E10">
        <w:rPr>
          <w:rFonts w:ascii="Times New Roman" w:eastAsia="宋体" w:hAnsi="Times New Roman" w:cs="Times New Roman"/>
          <w:szCs w:val="21"/>
        </w:rPr>
        <w:t xml:space="preserve"> </w:t>
      </w:r>
      <w:r w:rsidRPr="00100E10">
        <w:rPr>
          <w:rFonts w:ascii="Times New Roman" w:eastAsia="宋体" w:hAnsi="Times New Roman" w:cs="Times New Roman" w:hint="eastAsia"/>
          <w:szCs w:val="21"/>
        </w:rPr>
        <w:t>抽样范围</w:t>
      </w:r>
    </w:p>
    <w:p w14:paraId="5B6908E9" w14:textId="77777777" w:rsidR="003B1D74" w:rsidRPr="00100E10" w:rsidRDefault="00000000">
      <w:pPr>
        <w:snapToGrid w:val="0"/>
        <w:spacing w:line="440" w:lineRule="exact"/>
        <w:ind w:firstLineChars="200" w:firstLine="420"/>
        <w:rPr>
          <w:rFonts w:ascii="Times New Roman" w:eastAsia="宋体" w:hAnsi="Times New Roman" w:cs="宋体"/>
        </w:rPr>
      </w:pPr>
      <w:r w:rsidRPr="00100E10">
        <w:rPr>
          <w:rFonts w:ascii="Times New Roman" w:hAnsi="Times New Roman"/>
        </w:rPr>
        <w:t>随机抽取有产品质量检验合格证明或以其他形式表明合格的，近期生产的产品。</w:t>
      </w:r>
    </w:p>
    <w:p w14:paraId="6787BBD8" w14:textId="77777777" w:rsidR="003B1D74" w:rsidRPr="00100E10" w:rsidRDefault="00000000">
      <w:pPr>
        <w:snapToGrid w:val="0"/>
        <w:spacing w:line="440" w:lineRule="exact"/>
        <w:ind w:firstLineChars="200" w:firstLine="420"/>
        <w:rPr>
          <w:rFonts w:ascii="Times New Roman" w:hAnsi="Times New Roman" w:cs="方正仿宋简体"/>
          <w:szCs w:val="21"/>
        </w:rPr>
      </w:pPr>
      <w:r w:rsidRPr="00100E10">
        <w:rPr>
          <w:rFonts w:ascii="Times New Roman" w:eastAsia="宋体" w:hAnsi="Times New Roman" w:cs="宋体" w:hint="eastAsia"/>
        </w:rPr>
        <w:t>抽查产品种类包括：</w:t>
      </w:r>
      <w:r w:rsidRPr="00100E10">
        <w:rPr>
          <w:rFonts w:ascii="Times New Roman" w:eastAsia="宋体" w:hAnsi="Times New Roman" w:cs="宋体"/>
          <w:color w:val="000000"/>
          <w:sz w:val="22"/>
        </w:rPr>
        <w:t>固定式通用灯具、</w:t>
      </w:r>
      <w:r w:rsidRPr="00100E10">
        <w:rPr>
          <w:rFonts w:ascii="Times New Roman" w:eastAsia="宋体" w:hAnsi="Times New Roman" w:cs="宋体" w:hint="eastAsia"/>
          <w:color w:val="000000"/>
          <w:sz w:val="22"/>
        </w:rPr>
        <w:t>嵌入式灯具、</w:t>
      </w:r>
      <w:r w:rsidRPr="00100E10">
        <w:rPr>
          <w:rFonts w:ascii="Times New Roman" w:eastAsia="宋体" w:hAnsi="Times New Roman" w:cs="宋体"/>
          <w:color w:val="000000"/>
          <w:sz w:val="22"/>
        </w:rPr>
        <w:t>可移式通用灯具、自镇流</w:t>
      </w:r>
      <w:r w:rsidRPr="00100E10">
        <w:rPr>
          <w:rFonts w:ascii="Times New Roman" w:eastAsia="宋体" w:hAnsi="Times New Roman" w:cs="宋体"/>
          <w:color w:val="000000"/>
          <w:sz w:val="22"/>
        </w:rPr>
        <w:t>LED</w:t>
      </w:r>
      <w:r w:rsidRPr="00100E10">
        <w:rPr>
          <w:rFonts w:ascii="Times New Roman" w:eastAsia="宋体" w:hAnsi="Times New Roman" w:cs="宋体"/>
          <w:color w:val="000000"/>
          <w:sz w:val="22"/>
        </w:rPr>
        <w:t>灯</w:t>
      </w:r>
      <w:r w:rsidRPr="00100E10">
        <w:rPr>
          <w:rFonts w:ascii="Times New Roman" w:hAnsi="Times New Roman" w:cs="方正仿宋简体" w:hint="eastAsia"/>
          <w:szCs w:val="21"/>
        </w:rPr>
        <w:t>。</w:t>
      </w:r>
    </w:p>
    <w:p w14:paraId="5D3E3F35" w14:textId="77777777" w:rsidR="003B1D74" w:rsidRPr="00100E10" w:rsidRDefault="00000000">
      <w:pPr>
        <w:adjustRightInd w:val="0"/>
        <w:snapToGrid w:val="0"/>
        <w:spacing w:line="440" w:lineRule="exact"/>
        <w:rPr>
          <w:rFonts w:ascii="Times New Roman" w:eastAsia="宋体" w:hAnsi="Times New Roman" w:cs="Times New Roman"/>
          <w:szCs w:val="21"/>
        </w:rPr>
      </w:pPr>
      <w:r w:rsidRPr="00100E10">
        <w:rPr>
          <w:rFonts w:ascii="Times New Roman" w:eastAsia="宋体" w:hAnsi="Times New Roman" w:cs="Times New Roman" w:hint="eastAsia"/>
          <w:szCs w:val="21"/>
        </w:rPr>
        <w:t>1.4</w:t>
      </w:r>
      <w:r w:rsidRPr="00100E10">
        <w:rPr>
          <w:rFonts w:ascii="Times New Roman" w:eastAsia="宋体" w:hAnsi="Times New Roman" w:cs="Times New Roman"/>
          <w:szCs w:val="21"/>
        </w:rPr>
        <w:t xml:space="preserve"> </w:t>
      </w:r>
      <w:r w:rsidRPr="00100E10">
        <w:rPr>
          <w:rFonts w:ascii="Times New Roman" w:eastAsia="宋体" w:hAnsi="Times New Roman" w:cs="Times New Roman" w:hint="eastAsia"/>
          <w:szCs w:val="21"/>
        </w:rPr>
        <w:t>抽样数量</w:t>
      </w:r>
    </w:p>
    <w:p w14:paraId="380BCA1E" w14:textId="77777777" w:rsidR="003B1D74" w:rsidRPr="00100E10" w:rsidRDefault="00000000">
      <w:pPr>
        <w:snapToGrid w:val="0"/>
        <w:spacing w:line="440" w:lineRule="exact"/>
        <w:ind w:firstLineChars="200" w:firstLine="440"/>
        <w:jc w:val="left"/>
        <w:rPr>
          <w:rFonts w:ascii="Times New Roman" w:eastAsia="宋体" w:hAnsi="Times New Roman" w:cs="宋体"/>
          <w:color w:val="000000"/>
          <w:sz w:val="22"/>
        </w:rPr>
      </w:pPr>
      <w:r w:rsidRPr="00100E10">
        <w:rPr>
          <w:rFonts w:ascii="Times New Roman" w:eastAsia="宋体" w:hAnsi="Times New Roman" w:cs="宋体" w:hint="eastAsia"/>
          <w:color w:val="000000"/>
          <w:sz w:val="22"/>
        </w:rPr>
        <w:t>固定式通用灯具、嵌入式灯具及</w:t>
      </w:r>
      <w:r w:rsidRPr="00100E10">
        <w:rPr>
          <w:rFonts w:ascii="Times New Roman" w:eastAsia="宋体" w:hAnsi="Times New Roman" w:cs="宋体"/>
          <w:color w:val="000000"/>
          <w:sz w:val="22"/>
        </w:rPr>
        <w:t>自镇流</w:t>
      </w:r>
      <w:r w:rsidRPr="00100E10">
        <w:rPr>
          <w:rFonts w:ascii="Times New Roman" w:eastAsia="宋体" w:hAnsi="Times New Roman" w:cs="宋体"/>
          <w:color w:val="000000"/>
          <w:sz w:val="22"/>
        </w:rPr>
        <w:t>LED</w:t>
      </w:r>
      <w:proofErr w:type="gramStart"/>
      <w:r w:rsidRPr="00100E10">
        <w:rPr>
          <w:rFonts w:ascii="Times New Roman" w:eastAsia="宋体" w:hAnsi="Times New Roman" w:cs="宋体"/>
          <w:color w:val="000000"/>
          <w:sz w:val="22"/>
        </w:rPr>
        <w:t>灯每批次</w:t>
      </w:r>
      <w:proofErr w:type="gramEnd"/>
      <w:r w:rsidRPr="00100E10">
        <w:rPr>
          <w:rFonts w:ascii="Times New Roman" w:eastAsia="宋体" w:hAnsi="Times New Roman" w:cs="宋体"/>
          <w:color w:val="000000"/>
          <w:sz w:val="22"/>
        </w:rPr>
        <w:t>产品抽取样品</w:t>
      </w:r>
      <w:r w:rsidRPr="00100E10">
        <w:rPr>
          <w:rFonts w:ascii="Times New Roman" w:eastAsia="宋体" w:hAnsi="Times New Roman" w:cs="宋体" w:hint="eastAsia"/>
          <w:color w:val="000000"/>
          <w:sz w:val="22"/>
        </w:rPr>
        <w:t>3</w:t>
      </w:r>
      <w:r w:rsidRPr="00100E10">
        <w:rPr>
          <w:rFonts w:ascii="Times New Roman" w:eastAsia="宋体" w:hAnsi="Times New Roman" w:cs="宋体"/>
          <w:color w:val="000000"/>
          <w:sz w:val="22"/>
        </w:rPr>
        <w:t>台，其中</w:t>
      </w:r>
      <w:r w:rsidRPr="00100E10">
        <w:rPr>
          <w:rFonts w:ascii="Times New Roman" w:eastAsia="宋体" w:hAnsi="Times New Roman" w:cs="宋体" w:hint="eastAsia"/>
          <w:color w:val="000000"/>
          <w:sz w:val="22"/>
        </w:rPr>
        <w:t>2</w:t>
      </w:r>
      <w:r w:rsidRPr="00100E10">
        <w:rPr>
          <w:rFonts w:ascii="Times New Roman" w:eastAsia="宋体" w:hAnsi="Times New Roman" w:cs="宋体"/>
          <w:color w:val="000000"/>
          <w:sz w:val="22"/>
        </w:rPr>
        <w:t>台作为检验样品，</w:t>
      </w:r>
      <w:r w:rsidRPr="00100E10">
        <w:rPr>
          <w:rFonts w:ascii="Times New Roman" w:eastAsia="宋体" w:hAnsi="Times New Roman" w:cs="宋体"/>
          <w:color w:val="000000"/>
          <w:sz w:val="22"/>
        </w:rPr>
        <w:t>1</w:t>
      </w:r>
      <w:r w:rsidRPr="00100E10">
        <w:rPr>
          <w:rFonts w:ascii="Times New Roman" w:eastAsia="宋体" w:hAnsi="Times New Roman" w:cs="宋体"/>
          <w:color w:val="000000"/>
          <w:sz w:val="22"/>
        </w:rPr>
        <w:t>台作为备用样品。</w:t>
      </w:r>
    </w:p>
    <w:p w14:paraId="3755B006" w14:textId="77777777" w:rsidR="003B1D74" w:rsidRPr="00100E10" w:rsidRDefault="00000000">
      <w:pPr>
        <w:snapToGrid w:val="0"/>
        <w:spacing w:line="440" w:lineRule="exact"/>
        <w:ind w:firstLineChars="200" w:firstLine="440"/>
        <w:jc w:val="left"/>
        <w:rPr>
          <w:rFonts w:ascii="Times New Roman" w:eastAsia="宋体" w:hAnsi="Times New Roman" w:cs="宋体"/>
          <w:color w:val="000000"/>
          <w:sz w:val="22"/>
        </w:rPr>
      </w:pPr>
      <w:r w:rsidRPr="00100E10">
        <w:rPr>
          <w:rFonts w:ascii="Times New Roman" w:eastAsia="宋体" w:hAnsi="Times New Roman" w:cs="宋体"/>
          <w:color w:val="000000"/>
          <w:sz w:val="22"/>
        </w:rPr>
        <w:t>可移式通用灯具每批次产品抽取样品</w:t>
      </w:r>
      <w:r w:rsidRPr="00100E10">
        <w:rPr>
          <w:rFonts w:ascii="Times New Roman" w:eastAsia="宋体" w:hAnsi="Times New Roman" w:cs="宋体" w:hint="eastAsia"/>
          <w:color w:val="000000"/>
          <w:sz w:val="22"/>
        </w:rPr>
        <w:t>2</w:t>
      </w:r>
      <w:r w:rsidRPr="00100E10">
        <w:rPr>
          <w:rFonts w:ascii="Times New Roman" w:eastAsia="宋体" w:hAnsi="Times New Roman" w:cs="宋体"/>
          <w:color w:val="000000"/>
          <w:sz w:val="22"/>
        </w:rPr>
        <w:t>台，其中</w:t>
      </w:r>
      <w:r w:rsidRPr="00100E10">
        <w:rPr>
          <w:rFonts w:ascii="Times New Roman" w:eastAsia="宋体" w:hAnsi="Times New Roman" w:cs="宋体" w:hint="eastAsia"/>
          <w:color w:val="000000"/>
          <w:sz w:val="22"/>
        </w:rPr>
        <w:t>1</w:t>
      </w:r>
      <w:r w:rsidRPr="00100E10">
        <w:rPr>
          <w:rFonts w:ascii="Times New Roman" w:eastAsia="宋体" w:hAnsi="Times New Roman" w:cs="宋体"/>
          <w:color w:val="000000"/>
          <w:sz w:val="22"/>
        </w:rPr>
        <w:t>台作为检验样品</w:t>
      </w:r>
      <w:r w:rsidRPr="00100E10">
        <w:rPr>
          <w:rFonts w:ascii="Times New Roman" w:eastAsia="宋体" w:hAnsi="Times New Roman" w:cs="宋体" w:hint="eastAsia"/>
          <w:color w:val="000000"/>
          <w:sz w:val="22"/>
        </w:rPr>
        <w:t>,</w:t>
      </w:r>
      <w:r w:rsidRPr="00100E10">
        <w:rPr>
          <w:rFonts w:ascii="Times New Roman" w:eastAsia="宋体" w:hAnsi="Times New Roman" w:cs="宋体"/>
          <w:color w:val="000000"/>
          <w:sz w:val="22"/>
        </w:rPr>
        <w:t>1</w:t>
      </w:r>
      <w:r w:rsidRPr="00100E10">
        <w:rPr>
          <w:rFonts w:ascii="Times New Roman" w:eastAsia="宋体" w:hAnsi="Times New Roman" w:cs="宋体"/>
          <w:color w:val="000000"/>
          <w:sz w:val="22"/>
        </w:rPr>
        <w:t>台作为备用样品。</w:t>
      </w:r>
    </w:p>
    <w:p w14:paraId="6D4EA8D3" w14:textId="77777777" w:rsidR="003B1D74" w:rsidRPr="00100E10" w:rsidRDefault="00000000">
      <w:pPr>
        <w:adjustRightInd w:val="0"/>
        <w:snapToGrid w:val="0"/>
        <w:spacing w:beforeLines="100" w:before="312" w:line="440" w:lineRule="exact"/>
        <w:rPr>
          <w:rFonts w:ascii="Times New Roman" w:eastAsia="黑体" w:hAnsi="Times New Roman" w:cs="Times New Roman"/>
          <w:szCs w:val="21"/>
        </w:rPr>
      </w:pPr>
      <w:r w:rsidRPr="00100E10">
        <w:rPr>
          <w:rFonts w:ascii="Times New Roman" w:eastAsia="黑体" w:hAnsi="Times New Roman" w:cs="Times New Roman" w:hint="eastAsia"/>
          <w:szCs w:val="21"/>
        </w:rPr>
        <w:t xml:space="preserve">2 </w:t>
      </w:r>
      <w:r w:rsidRPr="00100E10">
        <w:rPr>
          <w:rFonts w:ascii="Times New Roman" w:eastAsia="黑体" w:hAnsi="Times New Roman" w:cs="Times New Roman" w:hint="eastAsia"/>
          <w:szCs w:val="21"/>
        </w:rPr>
        <w:t>检验依据</w:t>
      </w:r>
    </w:p>
    <w:p w14:paraId="7DAF8DE6" w14:textId="77777777" w:rsidR="003B1D74" w:rsidRPr="00100E10" w:rsidRDefault="00000000">
      <w:pPr>
        <w:spacing w:line="440" w:lineRule="exact"/>
        <w:jc w:val="center"/>
        <w:rPr>
          <w:rFonts w:ascii="Times New Roman" w:hAnsi="Times New Roman"/>
          <w:color w:val="FF0000"/>
          <w:szCs w:val="21"/>
        </w:rPr>
      </w:pPr>
      <w:r w:rsidRPr="00100E10">
        <w:rPr>
          <w:rFonts w:ascii="Times New Roman" w:eastAsia="宋体" w:hAnsi="Times New Roman" w:cs="Times New Roman" w:hint="eastAsia"/>
          <w:b/>
          <w:bCs/>
          <w:szCs w:val="21"/>
        </w:rPr>
        <w:t>表</w:t>
      </w:r>
      <w:r w:rsidRPr="00100E10">
        <w:rPr>
          <w:rFonts w:ascii="Times New Roman" w:eastAsia="宋体" w:hAnsi="Times New Roman" w:cs="Times New Roman" w:hint="eastAsia"/>
          <w:b/>
          <w:bCs/>
          <w:szCs w:val="21"/>
        </w:rPr>
        <w:t>2-1</w:t>
      </w:r>
      <w:r w:rsidRPr="00100E10">
        <w:rPr>
          <w:rFonts w:ascii="Times New Roman" w:hAnsi="Times New Roman" w:cs="仿宋_GB2312"/>
          <w:b/>
          <w:bCs/>
          <w:color w:val="FF0000"/>
          <w:szCs w:val="21"/>
        </w:rPr>
        <w:t xml:space="preserve"> </w:t>
      </w:r>
      <w:r w:rsidRPr="00100E10">
        <w:rPr>
          <w:rFonts w:ascii="Times New Roman" w:eastAsia="宋体" w:hAnsi="Times New Roman" w:cs="宋体"/>
          <w:b/>
          <w:bCs/>
          <w:color w:val="000000"/>
          <w:sz w:val="22"/>
        </w:rPr>
        <w:t>固定式通用灯具产品检验项目</w:t>
      </w:r>
      <w:r w:rsidRPr="00100E10">
        <w:rPr>
          <w:rFonts w:ascii="Times New Roman" w:eastAsia="宋体" w:hAnsi="Times New Roman" w:cs="宋体"/>
          <w:sz w:val="24"/>
          <w:szCs w:val="24"/>
        </w:rPr>
        <w:t xml:space="preserve"> </w:t>
      </w:r>
    </w:p>
    <w:tbl>
      <w:tblPr>
        <w:tblW w:w="8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2168"/>
        <w:gridCol w:w="6"/>
        <w:gridCol w:w="3381"/>
        <w:gridCol w:w="2312"/>
      </w:tblGrid>
      <w:tr w:rsidR="003B1D74" w:rsidRPr="00100E10" w14:paraId="0F6488EA" w14:textId="77777777">
        <w:trPr>
          <w:trHeight w:val="356"/>
          <w:tblHeader/>
          <w:jc w:val="center"/>
        </w:trPr>
        <w:tc>
          <w:tcPr>
            <w:tcW w:w="786" w:type="dxa"/>
            <w:vMerge w:val="restart"/>
            <w:vAlign w:val="center"/>
          </w:tcPr>
          <w:p w14:paraId="52E3BC7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序号</w:t>
            </w:r>
          </w:p>
        </w:tc>
        <w:tc>
          <w:tcPr>
            <w:tcW w:w="5555" w:type="dxa"/>
            <w:gridSpan w:val="3"/>
            <w:vMerge w:val="restart"/>
            <w:vAlign w:val="center"/>
          </w:tcPr>
          <w:p w14:paraId="05C1400D"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检验项目</w:t>
            </w:r>
          </w:p>
        </w:tc>
        <w:tc>
          <w:tcPr>
            <w:tcW w:w="2312" w:type="dxa"/>
            <w:vMerge w:val="restart"/>
            <w:vAlign w:val="center"/>
          </w:tcPr>
          <w:p w14:paraId="61C2F60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检验方法</w:t>
            </w:r>
          </w:p>
        </w:tc>
      </w:tr>
      <w:tr w:rsidR="003B1D74" w:rsidRPr="00100E10" w14:paraId="15CBAB7B" w14:textId="77777777">
        <w:trPr>
          <w:trHeight w:val="335"/>
          <w:tblHeader/>
          <w:jc w:val="center"/>
        </w:trPr>
        <w:tc>
          <w:tcPr>
            <w:tcW w:w="786" w:type="dxa"/>
            <w:vMerge/>
            <w:vAlign w:val="center"/>
          </w:tcPr>
          <w:p w14:paraId="1EE538D9" w14:textId="77777777" w:rsidR="003B1D74" w:rsidRPr="00100E10" w:rsidRDefault="003B1D74">
            <w:pPr>
              <w:snapToGrid w:val="0"/>
              <w:spacing w:line="240" w:lineRule="exact"/>
              <w:jc w:val="center"/>
              <w:rPr>
                <w:rFonts w:ascii="Times New Roman" w:hAnsi="Times New Roman" w:cs="Times New Roman"/>
                <w:szCs w:val="21"/>
              </w:rPr>
            </w:pPr>
          </w:p>
        </w:tc>
        <w:tc>
          <w:tcPr>
            <w:tcW w:w="5555" w:type="dxa"/>
            <w:gridSpan w:val="3"/>
            <w:vMerge/>
            <w:vAlign w:val="center"/>
          </w:tcPr>
          <w:p w14:paraId="5AC2AD61" w14:textId="77777777" w:rsidR="003B1D74" w:rsidRPr="00100E10" w:rsidRDefault="003B1D74">
            <w:pPr>
              <w:snapToGrid w:val="0"/>
              <w:spacing w:line="240" w:lineRule="exact"/>
              <w:jc w:val="center"/>
              <w:rPr>
                <w:rFonts w:ascii="Times New Roman" w:hAnsi="Times New Roman" w:cs="Times New Roman"/>
                <w:szCs w:val="21"/>
              </w:rPr>
            </w:pPr>
          </w:p>
        </w:tc>
        <w:tc>
          <w:tcPr>
            <w:tcW w:w="2312" w:type="dxa"/>
            <w:vMerge/>
            <w:vAlign w:val="center"/>
          </w:tcPr>
          <w:p w14:paraId="79824630" w14:textId="77777777" w:rsidR="003B1D74" w:rsidRPr="00100E10" w:rsidRDefault="003B1D74">
            <w:pPr>
              <w:snapToGrid w:val="0"/>
              <w:spacing w:line="240" w:lineRule="exact"/>
              <w:jc w:val="center"/>
              <w:rPr>
                <w:rFonts w:ascii="Times New Roman" w:hAnsi="Times New Roman" w:cs="Times New Roman"/>
                <w:szCs w:val="21"/>
              </w:rPr>
            </w:pPr>
          </w:p>
        </w:tc>
      </w:tr>
      <w:tr w:rsidR="003B1D74" w:rsidRPr="00100E10" w14:paraId="1DD3BA93" w14:textId="77777777">
        <w:trPr>
          <w:trHeight w:val="270"/>
          <w:jc w:val="center"/>
        </w:trPr>
        <w:tc>
          <w:tcPr>
            <w:tcW w:w="786" w:type="dxa"/>
            <w:vMerge w:val="restart"/>
            <w:vAlign w:val="center"/>
          </w:tcPr>
          <w:p w14:paraId="417E53E4"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1</w:t>
            </w:r>
          </w:p>
        </w:tc>
        <w:tc>
          <w:tcPr>
            <w:tcW w:w="2168" w:type="dxa"/>
            <w:vMerge w:val="restart"/>
            <w:vAlign w:val="center"/>
          </w:tcPr>
          <w:p w14:paraId="2665333D"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结构</w:t>
            </w:r>
          </w:p>
        </w:tc>
        <w:tc>
          <w:tcPr>
            <w:tcW w:w="3387" w:type="dxa"/>
            <w:gridSpan w:val="2"/>
            <w:vAlign w:val="center"/>
          </w:tcPr>
          <w:p w14:paraId="136B63BC"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走线槽</w:t>
            </w:r>
          </w:p>
        </w:tc>
        <w:tc>
          <w:tcPr>
            <w:tcW w:w="2312" w:type="dxa"/>
            <w:vAlign w:val="center"/>
          </w:tcPr>
          <w:p w14:paraId="19DDDC18"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6F51526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465FA2AB" w14:textId="77777777">
        <w:trPr>
          <w:trHeight w:val="493"/>
          <w:jc w:val="center"/>
        </w:trPr>
        <w:tc>
          <w:tcPr>
            <w:tcW w:w="786" w:type="dxa"/>
            <w:vMerge/>
            <w:vAlign w:val="center"/>
          </w:tcPr>
          <w:p w14:paraId="5EA95BDD"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22360B8C"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0E65C0AC"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shd w:val="clear" w:color="auto" w:fill="FFFFFF"/>
              </w:rPr>
              <w:t>不可替换光源的灯具</w:t>
            </w:r>
          </w:p>
        </w:tc>
        <w:tc>
          <w:tcPr>
            <w:tcW w:w="2312" w:type="dxa"/>
            <w:vAlign w:val="center"/>
          </w:tcPr>
          <w:p w14:paraId="709D2C8C"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58C2DB30"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4C79DA7A" w14:textId="77777777">
        <w:trPr>
          <w:trHeight w:val="426"/>
          <w:jc w:val="center"/>
        </w:trPr>
        <w:tc>
          <w:tcPr>
            <w:tcW w:w="786" w:type="dxa"/>
            <w:vMerge/>
            <w:vAlign w:val="center"/>
          </w:tcPr>
          <w:p w14:paraId="5DF058FB"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68926D5F"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547ACDB2" w14:textId="77777777" w:rsidR="003B1D74" w:rsidRPr="00100E10" w:rsidRDefault="00000000">
            <w:pPr>
              <w:spacing w:line="240" w:lineRule="exact"/>
              <w:jc w:val="center"/>
              <w:rPr>
                <w:rFonts w:ascii="Times New Roman" w:hAnsi="Times New Roman" w:cs="Times New Roman"/>
                <w:szCs w:val="21"/>
                <w:shd w:val="clear" w:color="auto" w:fill="FFFFFF"/>
              </w:rPr>
            </w:pPr>
            <w:r w:rsidRPr="00100E10">
              <w:rPr>
                <w:rFonts w:ascii="Times New Roman" w:hAnsi="Times New Roman" w:cs="Times New Roman"/>
                <w:szCs w:val="21"/>
                <w:shd w:val="clear" w:color="auto" w:fill="FFFFFF"/>
              </w:rPr>
              <w:t>非用户替换光源的灯具</w:t>
            </w:r>
          </w:p>
        </w:tc>
        <w:tc>
          <w:tcPr>
            <w:tcW w:w="2312" w:type="dxa"/>
            <w:vAlign w:val="center"/>
          </w:tcPr>
          <w:p w14:paraId="06320CFE"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4929324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7000.201</w:t>
            </w:r>
          </w:p>
        </w:tc>
      </w:tr>
      <w:tr w:rsidR="003B1D74" w:rsidRPr="00100E10" w14:paraId="1A883071" w14:textId="77777777">
        <w:trPr>
          <w:trHeight w:val="403"/>
          <w:jc w:val="center"/>
        </w:trPr>
        <w:tc>
          <w:tcPr>
            <w:tcW w:w="786" w:type="dxa"/>
            <w:vMerge/>
            <w:vAlign w:val="center"/>
          </w:tcPr>
          <w:p w14:paraId="79BF659D"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3EAA3C6F"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23DD46AB"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视网膜蓝光危害</w:t>
            </w:r>
          </w:p>
        </w:tc>
        <w:tc>
          <w:tcPr>
            <w:tcW w:w="2312" w:type="dxa"/>
            <w:vAlign w:val="center"/>
          </w:tcPr>
          <w:p w14:paraId="7AECC783"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68AEF209"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58869808" w14:textId="77777777">
        <w:trPr>
          <w:trHeight w:val="270"/>
          <w:jc w:val="center"/>
        </w:trPr>
        <w:tc>
          <w:tcPr>
            <w:tcW w:w="786" w:type="dxa"/>
            <w:vMerge w:val="restart"/>
            <w:vAlign w:val="center"/>
          </w:tcPr>
          <w:p w14:paraId="75B72B7A"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2</w:t>
            </w:r>
          </w:p>
        </w:tc>
        <w:tc>
          <w:tcPr>
            <w:tcW w:w="2168" w:type="dxa"/>
            <w:vMerge w:val="restart"/>
            <w:vAlign w:val="center"/>
          </w:tcPr>
          <w:p w14:paraId="0F0BCBA7"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外部接线和内部接线</w:t>
            </w:r>
          </w:p>
        </w:tc>
        <w:tc>
          <w:tcPr>
            <w:tcW w:w="3387" w:type="dxa"/>
            <w:gridSpan w:val="2"/>
            <w:vAlign w:val="center"/>
          </w:tcPr>
          <w:p w14:paraId="52908189"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电源连接方法</w:t>
            </w:r>
          </w:p>
        </w:tc>
        <w:tc>
          <w:tcPr>
            <w:tcW w:w="2312" w:type="dxa"/>
            <w:vAlign w:val="center"/>
          </w:tcPr>
          <w:p w14:paraId="0CC643A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2D1D4FAE"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4417E8FD" w14:textId="77777777">
        <w:trPr>
          <w:trHeight w:val="270"/>
          <w:jc w:val="center"/>
        </w:trPr>
        <w:tc>
          <w:tcPr>
            <w:tcW w:w="786" w:type="dxa"/>
            <w:vMerge/>
            <w:vAlign w:val="center"/>
          </w:tcPr>
          <w:p w14:paraId="3E83523C"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4EF68DC8"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63A9FE28"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外部接线截面积</w:t>
            </w:r>
          </w:p>
        </w:tc>
        <w:tc>
          <w:tcPr>
            <w:tcW w:w="2312" w:type="dxa"/>
            <w:vAlign w:val="center"/>
          </w:tcPr>
          <w:p w14:paraId="0B882FD5"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029FB60E"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79C28D87" w14:textId="77777777">
        <w:trPr>
          <w:trHeight w:val="490"/>
          <w:jc w:val="center"/>
        </w:trPr>
        <w:tc>
          <w:tcPr>
            <w:tcW w:w="786" w:type="dxa"/>
            <w:vAlign w:val="center"/>
          </w:tcPr>
          <w:p w14:paraId="64520AB3"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3</w:t>
            </w:r>
          </w:p>
        </w:tc>
        <w:tc>
          <w:tcPr>
            <w:tcW w:w="5555" w:type="dxa"/>
            <w:gridSpan w:val="3"/>
            <w:vAlign w:val="center"/>
          </w:tcPr>
          <w:p w14:paraId="3A716F3C"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防触电保护</w:t>
            </w:r>
          </w:p>
        </w:tc>
        <w:tc>
          <w:tcPr>
            <w:tcW w:w="2312" w:type="dxa"/>
            <w:vAlign w:val="center"/>
          </w:tcPr>
          <w:p w14:paraId="2CC53474"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247A0FF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3716C6E8" w14:textId="77777777">
        <w:trPr>
          <w:trHeight w:val="270"/>
          <w:jc w:val="center"/>
        </w:trPr>
        <w:tc>
          <w:tcPr>
            <w:tcW w:w="786" w:type="dxa"/>
            <w:vAlign w:val="center"/>
          </w:tcPr>
          <w:p w14:paraId="37BC7359"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4</w:t>
            </w:r>
          </w:p>
        </w:tc>
        <w:tc>
          <w:tcPr>
            <w:tcW w:w="5555" w:type="dxa"/>
            <w:gridSpan w:val="3"/>
            <w:vAlign w:val="center"/>
          </w:tcPr>
          <w:p w14:paraId="53A1E82F"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耐久性试验和热试验（耐久性试验）</w:t>
            </w:r>
          </w:p>
        </w:tc>
        <w:tc>
          <w:tcPr>
            <w:tcW w:w="2312" w:type="dxa"/>
            <w:vAlign w:val="center"/>
          </w:tcPr>
          <w:p w14:paraId="05553E86"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324C604A"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7DBB067B" w14:textId="77777777">
        <w:trPr>
          <w:trHeight w:val="537"/>
          <w:jc w:val="center"/>
        </w:trPr>
        <w:tc>
          <w:tcPr>
            <w:tcW w:w="786" w:type="dxa"/>
            <w:vMerge w:val="restart"/>
            <w:vAlign w:val="center"/>
          </w:tcPr>
          <w:p w14:paraId="7FD98BD1"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lastRenderedPageBreak/>
              <w:t>5</w:t>
            </w:r>
          </w:p>
        </w:tc>
        <w:tc>
          <w:tcPr>
            <w:tcW w:w="2174" w:type="dxa"/>
            <w:gridSpan w:val="2"/>
            <w:vMerge w:val="restart"/>
            <w:vAlign w:val="center"/>
          </w:tcPr>
          <w:p w14:paraId="57D5D373"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耐热、</w:t>
            </w:r>
            <w:proofErr w:type="gramStart"/>
            <w:r w:rsidRPr="00100E10">
              <w:rPr>
                <w:rFonts w:ascii="Times New Roman" w:hAnsi="Times New Roman" w:cs="Times New Roman"/>
                <w:szCs w:val="21"/>
              </w:rPr>
              <w:t>耐火和</w:t>
            </w:r>
            <w:proofErr w:type="gramEnd"/>
            <w:r w:rsidRPr="00100E10">
              <w:rPr>
                <w:rFonts w:ascii="Times New Roman" w:hAnsi="Times New Roman" w:cs="Times New Roman"/>
                <w:szCs w:val="21"/>
              </w:rPr>
              <w:t>耐起痕</w:t>
            </w:r>
          </w:p>
        </w:tc>
        <w:tc>
          <w:tcPr>
            <w:tcW w:w="3381" w:type="dxa"/>
            <w:vAlign w:val="center"/>
          </w:tcPr>
          <w:p w14:paraId="411DCCCD"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hint="eastAsia"/>
                <w:szCs w:val="21"/>
              </w:rPr>
              <w:t>耐热</w:t>
            </w:r>
          </w:p>
        </w:tc>
        <w:tc>
          <w:tcPr>
            <w:tcW w:w="2312" w:type="dxa"/>
            <w:vAlign w:val="center"/>
          </w:tcPr>
          <w:p w14:paraId="2F46AF23"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45B9A350"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29037BC1" w14:textId="77777777">
        <w:trPr>
          <w:trHeight w:val="90"/>
          <w:jc w:val="center"/>
        </w:trPr>
        <w:tc>
          <w:tcPr>
            <w:tcW w:w="786" w:type="dxa"/>
            <w:vMerge/>
            <w:vAlign w:val="center"/>
          </w:tcPr>
          <w:p w14:paraId="0AF49566" w14:textId="77777777" w:rsidR="003B1D74" w:rsidRPr="00100E10" w:rsidRDefault="003B1D74">
            <w:pPr>
              <w:snapToGrid w:val="0"/>
              <w:spacing w:line="240" w:lineRule="exact"/>
              <w:jc w:val="center"/>
              <w:rPr>
                <w:rFonts w:ascii="Times New Roman" w:hAnsi="Times New Roman" w:cs="Times New Roman"/>
                <w:szCs w:val="21"/>
              </w:rPr>
            </w:pPr>
          </w:p>
        </w:tc>
        <w:tc>
          <w:tcPr>
            <w:tcW w:w="2174" w:type="dxa"/>
            <w:gridSpan w:val="2"/>
            <w:vMerge/>
            <w:vAlign w:val="center"/>
          </w:tcPr>
          <w:p w14:paraId="64140F24" w14:textId="77777777" w:rsidR="003B1D74" w:rsidRPr="00100E10" w:rsidRDefault="003B1D74">
            <w:pPr>
              <w:spacing w:line="240" w:lineRule="exact"/>
              <w:jc w:val="center"/>
              <w:rPr>
                <w:rFonts w:ascii="Times New Roman" w:hAnsi="Times New Roman" w:cs="Times New Roman"/>
                <w:szCs w:val="21"/>
              </w:rPr>
            </w:pPr>
          </w:p>
        </w:tc>
        <w:tc>
          <w:tcPr>
            <w:tcW w:w="3381" w:type="dxa"/>
            <w:vAlign w:val="center"/>
          </w:tcPr>
          <w:p w14:paraId="7095D4E8" w14:textId="77777777" w:rsidR="003B1D74" w:rsidRPr="00100E10" w:rsidRDefault="00000000">
            <w:pPr>
              <w:widowControl/>
              <w:jc w:val="center"/>
              <w:rPr>
                <w:rFonts w:ascii="Times New Roman" w:hAnsi="Times New Roman" w:cs="Times New Roman"/>
                <w:szCs w:val="21"/>
              </w:rPr>
            </w:pPr>
            <w:r w:rsidRPr="00100E10">
              <w:rPr>
                <w:rFonts w:ascii="Times New Roman" w:eastAsia="宋体" w:hAnsi="Times New Roman" w:cs="宋体"/>
                <w:color w:val="000000"/>
                <w:kern w:val="0"/>
                <w:szCs w:val="21"/>
                <w:lang w:bidi="ar"/>
              </w:rPr>
              <w:t>耐燃烧、</w:t>
            </w:r>
            <w:r w:rsidRPr="00100E10">
              <w:rPr>
                <w:rFonts w:ascii="Times New Roman" w:eastAsia="宋体" w:hAnsi="Times New Roman" w:cs="宋体"/>
                <w:color w:val="000000"/>
                <w:kern w:val="0"/>
                <w:szCs w:val="21"/>
                <w:lang w:bidi="ar"/>
              </w:rPr>
              <w:t xml:space="preserve"> </w:t>
            </w:r>
            <w:r w:rsidRPr="00100E10">
              <w:rPr>
                <w:rFonts w:ascii="Times New Roman" w:eastAsia="宋体" w:hAnsi="Times New Roman" w:cs="宋体"/>
                <w:color w:val="000000"/>
                <w:kern w:val="0"/>
                <w:szCs w:val="21"/>
                <w:lang w:bidi="ar"/>
              </w:rPr>
              <w:t>防引燃</w:t>
            </w:r>
          </w:p>
        </w:tc>
        <w:tc>
          <w:tcPr>
            <w:tcW w:w="2312" w:type="dxa"/>
            <w:vAlign w:val="center"/>
          </w:tcPr>
          <w:p w14:paraId="3F15B9A6"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3F7FE867"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7000.201 </w:t>
            </w:r>
          </w:p>
        </w:tc>
      </w:tr>
      <w:tr w:rsidR="003B1D74" w:rsidRPr="00100E10" w14:paraId="169E00AF" w14:textId="77777777">
        <w:trPr>
          <w:trHeight w:val="420"/>
          <w:jc w:val="center"/>
        </w:trPr>
        <w:tc>
          <w:tcPr>
            <w:tcW w:w="786" w:type="dxa"/>
            <w:vAlign w:val="center"/>
          </w:tcPr>
          <w:p w14:paraId="05AF67C5"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6</w:t>
            </w:r>
          </w:p>
        </w:tc>
        <w:tc>
          <w:tcPr>
            <w:tcW w:w="5555" w:type="dxa"/>
            <w:gridSpan w:val="3"/>
            <w:vAlign w:val="center"/>
          </w:tcPr>
          <w:p w14:paraId="352C9D13"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电源端子骚扰电压</w:t>
            </w:r>
          </w:p>
        </w:tc>
        <w:tc>
          <w:tcPr>
            <w:tcW w:w="2312" w:type="dxa"/>
            <w:vAlign w:val="center"/>
          </w:tcPr>
          <w:p w14:paraId="0B92B7B3"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eastAsia="宋体" w:hAnsi="Times New Roman" w:cs="Times New Roman"/>
                <w:szCs w:val="21"/>
              </w:rPr>
              <w:t>GB/T 17743</w:t>
            </w:r>
          </w:p>
        </w:tc>
      </w:tr>
      <w:tr w:rsidR="003B1D74" w:rsidRPr="00100E10" w14:paraId="01073577" w14:textId="77777777">
        <w:trPr>
          <w:trHeight w:val="603"/>
          <w:jc w:val="center"/>
        </w:trPr>
        <w:tc>
          <w:tcPr>
            <w:tcW w:w="786" w:type="dxa"/>
            <w:vAlign w:val="center"/>
          </w:tcPr>
          <w:p w14:paraId="468CE4F5"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7</w:t>
            </w:r>
          </w:p>
        </w:tc>
        <w:tc>
          <w:tcPr>
            <w:tcW w:w="5555" w:type="dxa"/>
            <w:gridSpan w:val="3"/>
            <w:vAlign w:val="center"/>
          </w:tcPr>
          <w:p w14:paraId="26386B5D"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辐射电磁骚扰（</w:t>
            </w:r>
            <w:r w:rsidRPr="00100E10">
              <w:rPr>
                <w:rFonts w:ascii="Times New Roman" w:hAnsi="Times New Roman" w:cs="Times New Roman"/>
                <w:szCs w:val="21"/>
              </w:rPr>
              <w:t>30MHz~300MHz</w:t>
            </w:r>
            <w:r w:rsidRPr="00100E10">
              <w:rPr>
                <w:rFonts w:ascii="Times New Roman" w:hAnsi="Times New Roman" w:cs="Times New Roman"/>
                <w:szCs w:val="21"/>
              </w:rPr>
              <w:t>）</w:t>
            </w:r>
          </w:p>
          <w:p w14:paraId="5D7B98E3"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或辐射骚扰（</w:t>
            </w:r>
            <w:r w:rsidRPr="00100E10">
              <w:rPr>
                <w:rFonts w:ascii="Times New Roman" w:hAnsi="Times New Roman" w:cs="Times New Roman"/>
                <w:szCs w:val="21"/>
              </w:rPr>
              <w:t>30MHz~1GHz</w:t>
            </w:r>
            <w:r w:rsidRPr="00100E10">
              <w:rPr>
                <w:rFonts w:ascii="Times New Roman" w:hAnsi="Times New Roman" w:cs="Times New Roman"/>
                <w:szCs w:val="21"/>
              </w:rPr>
              <w:t>）</w:t>
            </w:r>
          </w:p>
        </w:tc>
        <w:tc>
          <w:tcPr>
            <w:tcW w:w="2312" w:type="dxa"/>
            <w:vAlign w:val="center"/>
          </w:tcPr>
          <w:p w14:paraId="69A52EF4"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eastAsia="宋体" w:hAnsi="Times New Roman" w:cs="Times New Roman"/>
                <w:szCs w:val="21"/>
              </w:rPr>
              <w:t>GB/T 17743</w:t>
            </w:r>
          </w:p>
        </w:tc>
      </w:tr>
      <w:tr w:rsidR="003B1D74" w:rsidRPr="00100E10" w14:paraId="6BBC1B95" w14:textId="77777777">
        <w:trPr>
          <w:trHeight w:val="437"/>
          <w:jc w:val="center"/>
        </w:trPr>
        <w:tc>
          <w:tcPr>
            <w:tcW w:w="786" w:type="dxa"/>
            <w:vAlign w:val="center"/>
          </w:tcPr>
          <w:p w14:paraId="0C9ABC26"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8</w:t>
            </w:r>
          </w:p>
        </w:tc>
        <w:tc>
          <w:tcPr>
            <w:tcW w:w="5555" w:type="dxa"/>
            <w:gridSpan w:val="3"/>
            <w:vAlign w:val="center"/>
          </w:tcPr>
          <w:p w14:paraId="2730ADD6"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谐波电流限值</w:t>
            </w:r>
          </w:p>
        </w:tc>
        <w:tc>
          <w:tcPr>
            <w:tcW w:w="2312" w:type="dxa"/>
            <w:vAlign w:val="center"/>
          </w:tcPr>
          <w:p w14:paraId="1189BA48"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17625.1</w:t>
            </w:r>
          </w:p>
        </w:tc>
      </w:tr>
      <w:tr w:rsidR="003B1D74" w:rsidRPr="00100E10" w14:paraId="67CC5362" w14:textId="77777777">
        <w:trPr>
          <w:trHeight w:val="783"/>
          <w:jc w:val="center"/>
        </w:trPr>
        <w:tc>
          <w:tcPr>
            <w:tcW w:w="786" w:type="dxa"/>
            <w:vAlign w:val="center"/>
          </w:tcPr>
          <w:p w14:paraId="2A7B06E6"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9</w:t>
            </w:r>
          </w:p>
        </w:tc>
        <w:tc>
          <w:tcPr>
            <w:tcW w:w="5555" w:type="dxa"/>
            <w:gridSpan w:val="3"/>
            <w:vAlign w:val="center"/>
          </w:tcPr>
          <w:p w14:paraId="4CC466AB"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能效限定值（光效）</w:t>
            </w:r>
          </w:p>
        </w:tc>
        <w:tc>
          <w:tcPr>
            <w:tcW w:w="2312" w:type="dxa"/>
            <w:vAlign w:val="center"/>
          </w:tcPr>
          <w:p w14:paraId="25A3820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38450</w:t>
            </w:r>
          </w:p>
          <w:p w14:paraId="0CC0A442" w14:textId="77777777" w:rsidR="003B1D74" w:rsidRPr="00100E10" w:rsidRDefault="00000000">
            <w:pPr>
              <w:snapToGrid w:val="0"/>
              <w:spacing w:line="240" w:lineRule="exact"/>
              <w:ind w:left="210" w:hangingChars="100" w:hanging="210"/>
              <w:jc w:val="center"/>
              <w:rPr>
                <w:rFonts w:ascii="Times New Roman" w:hAnsi="Times New Roman" w:cs="Times New Roman"/>
                <w:szCs w:val="21"/>
              </w:rPr>
            </w:pPr>
            <w:r w:rsidRPr="00100E10">
              <w:rPr>
                <w:rFonts w:ascii="Times New Roman" w:hAnsi="Times New Roman" w:cs="Times New Roman"/>
                <w:szCs w:val="21"/>
              </w:rPr>
              <w:t>GB/T 31897.201</w:t>
            </w:r>
          </w:p>
          <w:p w14:paraId="556A3DA9" w14:textId="77777777" w:rsidR="003B1D74" w:rsidRPr="00100E10" w:rsidRDefault="00000000">
            <w:pPr>
              <w:snapToGrid w:val="0"/>
              <w:spacing w:line="240" w:lineRule="exact"/>
              <w:ind w:left="210" w:hangingChars="100" w:hanging="210"/>
              <w:jc w:val="center"/>
              <w:rPr>
                <w:rFonts w:ascii="Times New Roman" w:hAnsi="Times New Roman" w:cs="Times New Roman"/>
                <w:szCs w:val="21"/>
              </w:rPr>
            </w:pPr>
            <w:r w:rsidRPr="00100E10">
              <w:rPr>
                <w:rFonts w:ascii="Times New Roman" w:hAnsi="Times New Roman" w:cs="Times New Roman"/>
                <w:szCs w:val="21"/>
              </w:rPr>
              <w:t>GB 30255</w:t>
            </w:r>
          </w:p>
        </w:tc>
      </w:tr>
      <w:tr w:rsidR="003B1D74" w:rsidRPr="00100E10" w14:paraId="2CEFAE3D" w14:textId="77777777">
        <w:trPr>
          <w:trHeight w:val="770"/>
          <w:jc w:val="center"/>
        </w:trPr>
        <w:tc>
          <w:tcPr>
            <w:tcW w:w="786" w:type="dxa"/>
            <w:vAlign w:val="center"/>
          </w:tcPr>
          <w:p w14:paraId="24A7D263"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10</w:t>
            </w:r>
          </w:p>
        </w:tc>
        <w:tc>
          <w:tcPr>
            <w:tcW w:w="5555" w:type="dxa"/>
            <w:gridSpan w:val="3"/>
            <w:vAlign w:val="center"/>
          </w:tcPr>
          <w:p w14:paraId="553ED623"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显色指数</w:t>
            </w:r>
          </w:p>
        </w:tc>
        <w:tc>
          <w:tcPr>
            <w:tcW w:w="2312" w:type="dxa"/>
            <w:vAlign w:val="center"/>
          </w:tcPr>
          <w:p w14:paraId="66A9E311"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38450</w:t>
            </w:r>
          </w:p>
          <w:p w14:paraId="1E78E1AA" w14:textId="77777777" w:rsidR="003B1D74" w:rsidRPr="00100E10" w:rsidRDefault="00000000">
            <w:pPr>
              <w:snapToGrid w:val="0"/>
              <w:spacing w:line="240" w:lineRule="exact"/>
              <w:ind w:left="210" w:hangingChars="100" w:hanging="210"/>
              <w:jc w:val="center"/>
              <w:rPr>
                <w:rFonts w:ascii="Times New Roman" w:hAnsi="Times New Roman" w:cs="Times New Roman"/>
                <w:szCs w:val="21"/>
              </w:rPr>
            </w:pPr>
            <w:r w:rsidRPr="00100E10">
              <w:rPr>
                <w:rFonts w:ascii="Times New Roman" w:hAnsi="Times New Roman" w:cs="Times New Roman"/>
                <w:szCs w:val="21"/>
              </w:rPr>
              <w:t>GB/T 31897.201</w:t>
            </w:r>
          </w:p>
          <w:p w14:paraId="1E75EC1C" w14:textId="77777777" w:rsidR="003B1D74" w:rsidRPr="00100E10" w:rsidRDefault="00000000">
            <w:pPr>
              <w:snapToGrid w:val="0"/>
              <w:spacing w:line="240" w:lineRule="exact"/>
              <w:ind w:left="210" w:hangingChars="100" w:hanging="210"/>
              <w:jc w:val="center"/>
              <w:rPr>
                <w:rFonts w:ascii="Times New Roman" w:hAnsi="Times New Roman" w:cs="Times New Roman"/>
                <w:szCs w:val="21"/>
              </w:rPr>
            </w:pPr>
            <w:r w:rsidRPr="00100E10">
              <w:rPr>
                <w:rFonts w:ascii="Times New Roman" w:hAnsi="Times New Roman" w:cs="Times New Roman"/>
                <w:szCs w:val="21"/>
              </w:rPr>
              <w:t>GB 30255</w:t>
            </w:r>
          </w:p>
        </w:tc>
      </w:tr>
    </w:tbl>
    <w:p w14:paraId="01FC1941" w14:textId="77777777" w:rsidR="003B1D74" w:rsidRPr="00100E10" w:rsidRDefault="00000000">
      <w:pPr>
        <w:spacing w:line="440" w:lineRule="exact"/>
        <w:jc w:val="center"/>
        <w:rPr>
          <w:rFonts w:ascii="Times New Roman" w:hAnsi="Times New Roman"/>
          <w:color w:val="FF0000"/>
          <w:szCs w:val="21"/>
        </w:rPr>
      </w:pPr>
      <w:r w:rsidRPr="00100E10">
        <w:rPr>
          <w:rFonts w:ascii="Times New Roman" w:eastAsia="宋体" w:hAnsi="Times New Roman" w:cs="Times New Roman" w:hint="eastAsia"/>
          <w:b/>
          <w:bCs/>
          <w:szCs w:val="21"/>
        </w:rPr>
        <w:t>表</w:t>
      </w:r>
      <w:r w:rsidRPr="00100E10">
        <w:rPr>
          <w:rFonts w:ascii="Times New Roman" w:eastAsia="宋体" w:hAnsi="Times New Roman" w:cs="Times New Roman" w:hint="eastAsia"/>
          <w:b/>
          <w:bCs/>
          <w:szCs w:val="21"/>
        </w:rPr>
        <w:t>2-2</w:t>
      </w:r>
      <w:r w:rsidRPr="00100E10">
        <w:rPr>
          <w:rFonts w:ascii="Times New Roman" w:hAnsi="Times New Roman" w:cs="仿宋_GB2312"/>
          <w:b/>
          <w:bCs/>
          <w:color w:val="FF0000"/>
          <w:szCs w:val="21"/>
        </w:rPr>
        <w:t xml:space="preserve"> </w:t>
      </w:r>
      <w:r w:rsidRPr="00100E10">
        <w:rPr>
          <w:rFonts w:ascii="Times New Roman" w:eastAsia="宋体" w:hAnsi="Times New Roman" w:cs="宋体" w:hint="eastAsia"/>
          <w:b/>
          <w:bCs/>
          <w:color w:val="000000"/>
          <w:sz w:val="22"/>
        </w:rPr>
        <w:t>嵌入式</w:t>
      </w:r>
      <w:r w:rsidRPr="00100E10">
        <w:rPr>
          <w:rFonts w:ascii="Times New Roman" w:eastAsia="宋体" w:hAnsi="Times New Roman" w:cs="宋体"/>
          <w:b/>
          <w:bCs/>
          <w:color w:val="000000"/>
          <w:sz w:val="22"/>
        </w:rPr>
        <w:t>灯具产品检验项目</w:t>
      </w:r>
      <w:r w:rsidRPr="00100E10">
        <w:rPr>
          <w:rFonts w:ascii="Times New Roman" w:eastAsia="宋体" w:hAnsi="Times New Roman" w:cs="宋体"/>
          <w:sz w:val="24"/>
          <w:szCs w:val="24"/>
        </w:rPr>
        <w:t xml:space="preserve"> </w:t>
      </w:r>
    </w:p>
    <w:tbl>
      <w:tblPr>
        <w:tblW w:w="8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2168"/>
        <w:gridCol w:w="6"/>
        <w:gridCol w:w="3381"/>
        <w:gridCol w:w="2312"/>
      </w:tblGrid>
      <w:tr w:rsidR="003B1D74" w:rsidRPr="00100E10" w14:paraId="7D4CE443" w14:textId="77777777">
        <w:trPr>
          <w:trHeight w:val="356"/>
          <w:tblHeader/>
          <w:jc w:val="center"/>
        </w:trPr>
        <w:tc>
          <w:tcPr>
            <w:tcW w:w="786" w:type="dxa"/>
            <w:vMerge w:val="restart"/>
            <w:vAlign w:val="center"/>
          </w:tcPr>
          <w:p w14:paraId="3F6183D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序号</w:t>
            </w:r>
          </w:p>
        </w:tc>
        <w:tc>
          <w:tcPr>
            <w:tcW w:w="5555" w:type="dxa"/>
            <w:gridSpan w:val="3"/>
            <w:vMerge w:val="restart"/>
            <w:vAlign w:val="center"/>
          </w:tcPr>
          <w:p w14:paraId="1B0BB5E9"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检验项目</w:t>
            </w:r>
          </w:p>
        </w:tc>
        <w:tc>
          <w:tcPr>
            <w:tcW w:w="2312" w:type="dxa"/>
            <w:vMerge w:val="restart"/>
            <w:vAlign w:val="center"/>
          </w:tcPr>
          <w:p w14:paraId="2B4E7E38"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检验方法</w:t>
            </w:r>
          </w:p>
        </w:tc>
      </w:tr>
      <w:tr w:rsidR="003B1D74" w:rsidRPr="00100E10" w14:paraId="669D3EE0" w14:textId="77777777">
        <w:trPr>
          <w:trHeight w:val="335"/>
          <w:tblHeader/>
          <w:jc w:val="center"/>
        </w:trPr>
        <w:tc>
          <w:tcPr>
            <w:tcW w:w="786" w:type="dxa"/>
            <w:vMerge/>
            <w:vAlign w:val="center"/>
          </w:tcPr>
          <w:p w14:paraId="09DDC7D8" w14:textId="77777777" w:rsidR="003B1D74" w:rsidRPr="00100E10" w:rsidRDefault="003B1D74">
            <w:pPr>
              <w:snapToGrid w:val="0"/>
              <w:spacing w:line="240" w:lineRule="exact"/>
              <w:jc w:val="center"/>
              <w:rPr>
                <w:rFonts w:ascii="Times New Roman" w:hAnsi="Times New Roman" w:cs="Times New Roman"/>
                <w:szCs w:val="21"/>
              </w:rPr>
            </w:pPr>
          </w:p>
        </w:tc>
        <w:tc>
          <w:tcPr>
            <w:tcW w:w="5555" w:type="dxa"/>
            <w:gridSpan w:val="3"/>
            <w:vMerge/>
            <w:vAlign w:val="center"/>
          </w:tcPr>
          <w:p w14:paraId="1C48535B" w14:textId="77777777" w:rsidR="003B1D74" w:rsidRPr="00100E10" w:rsidRDefault="003B1D74">
            <w:pPr>
              <w:snapToGrid w:val="0"/>
              <w:spacing w:line="240" w:lineRule="exact"/>
              <w:jc w:val="center"/>
              <w:rPr>
                <w:rFonts w:ascii="Times New Roman" w:hAnsi="Times New Roman" w:cs="Times New Roman"/>
                <w:szCs w:val="21"/>
              </w:rPr>
            </w:pPr>
          </w:p>
        </w:tc>
        <w:tc>
          <w:tcPr>
            <w:tcW w:w="2312" w:type="dxa"/>
            <w:vMerge/>
            <w:vAlign w:val="center"/>
          </w:tcPr>
          <w:p w14:paraId="1DB29224" w14:textId="77777777" w:rsidR="003B1D74" w:rsidRPr="00100E10" w:rsidRDefault="003B1D74">
            <w:pPr>
              <w:snapToGrid w:val="0"/>
              <w:spacing w:line="240" w:lineRule="exact"/>
              <w:jc w:val="center"/>
              <w:rPr>
                <w:rFonts w:ascii="Times New Roman" w:hAnsi="Times New Roman" w:cs="Times New Roman"/>
                <w:szCs w:val="21"/>
              </w:rPr>
            </w:pPr>
          </w:p>
        </w:tc>
      </w:tr>
      <w:tr w:rsidR="003B1D74" w:rsidRPr="00100E10" w14:paraId="35A88280" w14:textId="77777777">
        <w:trPr>
          <w:trHeight w:val="270"/>
          <w:jc w:val="center"/>
        </w:trPr>
        <w:tc>
          <w:tcPr>
            <w:tcW w:w="786" w:type="dxa"/>
            <w:vMerge w:val="restart"/>
            <w:vAlign w:val="center"/>
          </w:tcPr>
          <w:p w14:paraId="39820260"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1</w:t>
            </w:r>
          </w:p>
        </w:tc>
        <w:tc>
          <w:tcPr>
            <w:tcW w:w="2168" w:type="dxa"/>
            <w:vMerge w:val="restart"/>
            <w:vAlign w:val="center"/>
          </w:tcPr>
          <w:p w14:paraId="4BA1DF09"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结构</w:t>
            </w:r>
          </w:p>
        </w:tc>
        <w:tc>
          <w:tcPr>
            <w:tcW w:w="3387" w:type="dxa"/>
            <w:gridSpan w:val="2"/>
            <w:vAlign w:val="center"/>
          </w:tcPr>
          <w:p w14:paraId="1BF64506"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走线槽</w:t>
            </w:r>
          </w:p>
        </w:tc>
        <w:tc>
          <w:tcPr>
            <w:tcW w:w="2312" w:type="dxa"/>
            <w:vAlign w:val="center"/>
          </w:tcPr>
          <w:p w14:paraId="51C2A81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33B8051A"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098752F6" w14:textId="77777777">
        <w:trPr>
          <w:trHeight w:val="493"/>
          <w:jc w:val="center"/>
        </w:trPr>
        <w:tc>
          <w:tcPr>
            <w:tcW w:w="786" w:type="dxa"/>
            <w:vMerge/>
            <w:vAlign w:val="center"/>
          </w:tcPr>
          <w:p w14:paraId="1CA329FD"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3A8E9F4F"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0C826FB8"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shd w:val="clear" w:color="auto" w:fill="FFFFFF"/>
              </w:rPr>
              <w:t>不可替换光源的灯具</w:t>
            </w:r>
          </w:p>
        </w:tc>
        <w:tc>
          <w:tcPr>
            <w:tcW w:w="2312" w:type="dxa"/>
            <w:vAlign w:val="center"/>
          </w:tcPr>
          <w:p w14:paraId="0304AD68"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657D0DCD"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44B12F18" w14:textId="77777777">
        <w:trPr>
          <w:trHeight w:val="426"/>
          <w:jc w:val="center"/>
        </w:trPr>
        <w:tc>
          <w:tcPr>
            <w:tcW w:w="786" w:type="dxa"/>
            <w:vMerge/>
            <w:vAlign w:val="center"/>
          </w:tcPr>
          <w:p w14:paraId="2786578C"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67D967D4"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1A712548" w14:textId="77777777" w:rsidR="003B1D74" w:rsidRPr="00100E10" w:rsidRDefault="00000000">
            <w:pPr>
              <w:spacing w:line="240" w:lineRule="exact"/>
              <w:jc w:val="center"/>
              <w:rPr>
                <w:rFonts w:ascii="Times New Roman" w:hAnsi="Times New Roman" w:cs="Times New Roman"/>
                <w:szCs w:val="21"/>
                <w:shd w:val="clear" w:color="auto" w:fill="FFFFFF"/>
              </w:rPr>
            </w:pPr>
            <w:r w:rsidRPr="00100E10">
              <w:rPr>
                <w:rFonts w:ascii="Times New Roman" w:hAnsi="Times New Roman" w:cs="Times New Roman"/>
                <w:szCs w:val="21"/>
                <w:shd w:val="clear" w:color="auto" w:fill="FFFFFF"/>
              </w:rPr>
              <w:t>非用户替换光源的灯具</w:t>
            </w:r>
          </w:p>
        </w:tc>
        <w:tc>
          <w:tcPr>
            <w:tcW w:w="2312" w:type="dxa"/>
            <w:vAlign w:val="center"/>
          </w:tcPr>
          <w:p w14:paraId="01AFF8E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56EC5CCE"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5FB69EC2" w14:textId="77777777">
        <w:trPr>
          <w:trHeight w:val="403"/>
          <w:jc w:val="center"/>
        </w:trPr>
        <w:tc>
          <w:tcPr>
            <w:tcW w:w="786" w:type="dxa"/>
            <w:vMerge/>
            <w:vAlign w:val="center"/>
          </w:tcPr>
          <w:p w14:paraId="5C68778B"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2EBF08CE"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71C1A398"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视网膜蓝光危害</w:t>
            </w:r>
          </w:p>
        </w:tc>
        <w:tc>
          <w:tcPr>
            <w:tcW w:w="2312" w:type="dxa"/>
            <w:vAlign w:val="center"/>
          </w:tcPr>
          <w:p w14:paraId="2CADF97A"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29488F85"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6763F504" w14:textId="77777777">
        <w:trPr>
          <w:trHeight w:val="270"/>
          <w:jc w:val="center"/>
        </w:trPr>
        <w:tc>
          <w:tcPr>
            <w:tcW w:w="786" w:type="dxa"/>
            <w:vMerge w:val="restart"/>
            <w:vAlign w:val="center"/>
          </w:tcPr>
          <w:p w14:paraId="7BF5503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2</w:t>
            </w:r>
          </w:p>
        </w:tc>
        <w:tc>
          <w:tcPr>
            <w:tcW w:w="2168" w:type="dxa"/>
            <w:vMerge w:val="restart"/>
            <w:vAlign w:val="center"/>
          </w:tcPr>
          <w:p w14:paraId="0D1342B9"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外部接线和内部接线</w:t>
            </w:r>
          </w:p>
        </w:tc>
        <w:tc>
          <w:tcPr>
            <w:tcW w:w="3387" w:type="dxa"/>
            <w:gridSpan w:val="2"/>
            <w:vAlign w:val="center"/>
          </w:tcPr>
          <w:p w14:paraId="36F366AF"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电源连接方法</w:t>
            </w:r>
          </w:p>
        </w:tc>
        <w:tc>
          <w:tcPr>
            <w:tcW w:w="2312" w:type="dxa"/>
            <w:vAlign w:val="center"/>
          </w:tcPr>
          <w:p w14:paraId="32B7193F"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35505F4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53C9A965" w14:textId="77777777">
        <w:trPr>
          <w:trHeight w:val="486"/>
          <w:jc w:val="center"/>
        </w:trPr>
        <w:tc>
          <w:tcPr>
            <w:tcW w:w="786" w:type="dxa"/>
            <w:vMerge/>
            <w:vAlign w:val="center"/>
          </w:tcPr>
          <w:p w14:paraId="00BB8C93"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360C8904"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19F13F57"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hint="eastAsia"/>
                <w:szCs w:val="21"/>
              </w:rPr>
              <w:t>软线固定架</w:t>
            </w:r>
          </w:p>
        </w:tc>
        <w:tc>
          <w:tcPr>
            <w:tcW w:w="2312" w:type="dxa"/>
            <w:vAlign w:val="center"/>
          </w:tcPr>
          <w:p w14:paraId="5717A639"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4150CCB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26531542" w14:textId="77777777">
        <w:trPr>
          <w:trHeight w:val="270"/>
          <w:jc w:val="center"/>
        </w:trPr>
        <w:tc>
          <w:tcPr>
            <w:tcW w:w="786" w:type="dxa"/>
            <w:vMerge/>
            <w:vAlign w:val="center"/>
          </w:tcPr>
          <w:p w14:paraId="7A7474A2"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60AB6F19"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2BD202DA"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外部接线截面积</w:t>
            </w:r>
          </w:p>
        </w:tc>
        <w:tc>
          <w:tcPr>
            <w:tcW w:w="2312" w:type="dxa"/>
            <w:vAlign w:val="center"/>
          </w:tcPr>
          <w:p w14:paraId="32C426D5"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2A1297B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5435F1FB" w14:textId="77777777">
        <w:trPr>
          <w:trHeight w:val="490"/>
          <w:jc w:val="center"/>
        </w:trPr>
        <w:tc>
          <w:tcPr>
            <w:tcW w:w="786" w:type="dxa"/>
            <w:vAlign w:val="center"/>
          </w:tcPr>
          <w:p w14:paraId="5C634D48"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3</w:t>
            </w:r>
          </w:p>
        </w:tc>
        <w:tc>
          <w:tcPr>
            <w:tcW w:w="5555" w:type="dxa"/>
            <w:gridSpan w:val="3"/>
            <w:vAlign w:val="center"/>
          </w:tcPr>
          <w:p w14:paraId="6898A7DC"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防触电保护</w:t>
            </w:r>
          </w:p>
        </w:tc>
        <w:tc>
          <w:tcPr>
            <w:tcW w:w="2312" w:type="dxa"/>
            <w:vAlign w:val="center"/>
          </w:tcPr>
          <w:p w14:paraId="436C818E"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34B30E3C"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3CC1D17B" w14:textId="77777777">
        <w:trPr>
          <w:trHeight w:val="270"/>
          <w:jc w:val="center"/>
        </w:trPr>
        <w:tc>
          <w:tcPr>
            <w:tcW w:w="786" w:type="dxa"/>
            <w:vAlign w:val="center"/>
          </w:tcPr>
          <w:p w14:paraId="34911063"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4</w:t>
            </w:r>
          </w:p>
        </w:tc>
        <w:tc>
          <w:tcPr>
            <w:tcW w:w="5555" w:type="dxa"/>
            <w:gridSpan w:val="3"/>
            <w:vAlign w:val="center"/>
          </w:tcPr>
          <w:p w14:paraId="3C2E7683"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耐久性试验和热试验（耐久性试验）</w:t>
            </w:r>
          </w:p>
        </w:tc>
        <w:tc>
          <w:tcPr>
            <w:tcW w:w="2312" w:type="dxa"/>
            <w:vAlign w:val="center"/>
          </w:tcPr>
          <w:p w14:paraId="5D85638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6148B12C"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0B30A1B8" w14:textId="77777777">
        <w:trPr>
          <w:trHeight w:val="537"/>
          <w:jc w:val="center"/>
        </w:trPr>
        <w:tc>
          <w:tcPr>
            <w:tcW w:w="786" w:type="dxa"/>
            <w:vMerge w:val="restart"/>
            <w:vAlign w:val="center"/>
          </w:tcPr>
          <w:p w14:paraId="728E361F"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5</w:t>
            </w:r>
          </w:p>
        </w:tc>
        <w:tc>
          <w:tcPr>
            <w:tcW w:w="2174" w:type="dxa"/>
            <w:gridSpan w:val="2"/>
            <w:vMerge w:val="restart"/>
            <w:vAlign w:val="center"/>
          </w:tcPr>
          <w:p w14:paraId="54BF2651"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耐热、</w:t>
            </w:r>
            <w:proofErr w:type="gramStart"/>
            <w:r w:rsidRPr="00100E10">
              <w:rPr>
                <w:rFonts w:ascii="Times New Roman" w:hAnsi="Times New Roman" w:cs="Times New Roman"/>
                <w:szCs w:val="21"/>
              </w:rPr>
              <w:t>耐火和</w:t>
            </w:r>
            <w:proofErr w:type="gramEnd"/>
            <w:r w:rsidRPr="00100E10">
              <w:rPr>
                <w:rFonts w:ascii="Times New Roman" w:hAnsi="Times New Roman" w:cs="Times New Roman"/>
                <w:szCs w:val="21"/>
              </w:rPr>
              <w:t>耐起痕</w:t>
            </w:r>
          </w:p>
        </w:tc>
        <w:tc>
          <w:tcPr>
            <w:tcW w:w="3381" w:type="dxa"/>
            <w:vAlign w:val="center"/>
          </w:tcPr>
          <w:p w14:paraId="442DD05C"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hint="eastAsia"/>
                <w:szCs w:val="21"/>
              </w:rPr>
              <w:t>耐热</w:t>
            </w:r>
          </w:p>
        </w:tc>
        <w:tc>
          <w:tcPr>
            <w:tcW w:w="2312" w:type="dxa"/>
            <w:vAlign w:val="center"/>
          </w:tcPr>
          <w:p w14:paraId="2C9F3895"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734A79D4"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02794536" w14:textId="77777777">
        <w:trPr>
          <w:trHeight w:val="536"/>
          <w:jc w:val="center"/>
        </w:trPr>
        <w:tc>
          <w:tcPr>
            <w:tcW w:w="786" w:type="dxa"/>
            <w:vMerge/>
            <w:vAlign w:val="center"/>
          </w:tcPr>
          <w:p w14:paraId="63B8D24E" w14:textId="77777777" w:rsidR="003B1D74" w:rsidRPr="00100E10" w:rsidRDefault="003B1D74">
            <w:pPr>
              <w:snapToGrid w:val="0"/>
              <w:spacing w:line="240" w:lineRule="exact"/>
              <w:jc w:val="center"/>
              <w:rPr>
                <w:rFonts w:ascii="Times New Roman" w:hAnsi="Times New Roman" w:cs="Times New Roman"/>
                <w:szCs w:val="21"/>
              </w:rPr>
            </w:pPr>
          </w:p>
        </w:tc>
        <w:tc>
          <w:tcPr>
            <w:tcW w:w="2174" w:type="dxa"/>
            <w:gridSpan w:val="2"/>
            <w:vMerge/>
            <w:vAlign w:val="center"/>
          </w:tcPr>
          <w:p w14:paraId="4468D899" w14:textId="77777777" w:rsidR="003B1D74" w:rsidRPr="00100E10" w:rsidRDefault="003B1D74">
            <w:pPr>
              <w:spacing w:line="240" w:lineRule="exact"/>
              <w:jc w:val="center"/>
              <w:rPr>
                <w:rFonts w:ascii="Times New Roman" w:hAnsi="Times New Roman" w:cs="Times New Roman"/>
                <w:szCs w:val="21"/>
              </w:rPr>
            </w:pPr>
          </w:p>
        </w:tc>
        <w:tc>
          <w:tcPr>
            <w:tcW w:w="3381" w:type="dxa"/>
            <w:vAlign w:val="center"/>
          </w:tcPr>
          <w:p w14:paraId="054A2C65" w14:textId="77777777" w:rsidR="003B1D74" w:rsidRPr="00100E10" w:rsidRDefault="00000000">
            <w:pPr>
              <w:widowControl/>
              <w:jc w:val="center"/>
              <w:rPr>
                <w:rFonts w:ascii="Times New Roman" w:hAnsi="Times New Roman" w:cs="Times New Roman"/>
                <w:szCs w:val="21"/>
              </w:rPr>
            </w:pPr>
            <w:r w:rsidRPr="00100E10">
              <w:rPr>
                <w:rFonts w:ascii="Times New Roman" w:eastAsia="宋体" w:hAnsi="Times New Roman" w:cs="宋体"/>
                <w:color w:val="000000"/>
                <w:kern w:val="0"/>
                <w:szCs w:val="21"/>
                <w:lang w:bidi="ar"/>
              </w:rPr>
              <w:t>耐燃烧、</w:t>
            </w:r>
            <w:r w:rsidRPr="00100E10">
              <w:rPr>
                <w:rFonts w:ascii="Times New Roman" w:eastAsia="宋体" w:hAnsi="Times New Roman" w:cs="宋体"/>
                <w:color w:val="000000"/>
                <w:kern w:val="0"/>
                <w:szCs w:val="21"/>
                <w:lang w:bidi="ar"/>
              </w:rPr>
              <w:t xml:space="preserve"> </w:t>
            </w:r>
            <w:r w:rsidRPr="00100E10">
              <w:rPr>
                <w:rFonts w:ascii="Times New Roman" w:eastAsia="宋体" w:hAnsi="Times New Roman" w:cs="宋体"/>
                <w:color w:val="000000"/>
                <w:kern w:val="0"/>
                <w:szCs w:val="21"/>
                <w:lang w:bidi="ar"/>
              </w:rPr>
              <w:t>防引燃</w:t>
            </w:r>
          </w:p>
        </w:tc>
        <w:tc>
          <w:tcPr>
            <w:tcW w:w="2312" w:type="dxa"/>
            <w:vAlign w:val="center"/>
          </w:tcPr>
          <w:p w14:paraId="0995C4C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51AA0471"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2</w:t>
            </w:r>
            <w:r w:rsidRPr="00100E10">
              <w:rPr>
                <w:rFonts w:ascii="Times New Roman" w:hAnsi="Times New Roman" w:cs="Times New Roman"/>
                <w:szCs w:val="21"/>
              </w:rPr>
              <w:t xml:space="preserve"> </w:t>
            </w:r>
          </w:p>
        </w:tc>
      </w:tr>
      <w:tr w:rsidR="003B1D74" w:rsidRPr="00100E10" w14:paraId="3E7E61B3" w14:textId="77777777">
        <w:trPr>
          <w:trHeight w:val="420"/>
          <w:jc w:val="center"/>
        </w:trPr>
        <w:tc>
          <w:tcPr>
            <w:tcW w:w="786" w:type="dxa"/>
            <w:vAlign w:val="center"/>
          </w:tcPr>
          <w:p w14:paraId="0160DA26"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6</w:t>
            </w:r>
          </w:p>
        </w:tc>
        <w:tc>
          <w:tcPr>
            <w:tcW w:w="5555" w:type="dxa"/>
            <w:gridSpan w:val="3"/>
            <w:vAlign w:val="center"/>
          </w:tcPr>
          <w:p w14:paraId="7B9D99C1"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电源端子骚扰电压</w:t>
            </w:r>
          </w:p>
        </w:tc>
        <w:tc>
          <w:tcPr>
            <w:tcW w:w="2312" w:type="dxa"/>
            <w:vAlign w:val="center"/>
          </w:tcPr>
          <w:p w14:paraId="6820698E"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eastAsia="宋体" w:hAnsi="Times New Roman" w:cs="Times New Roman"/>
                <w:szCs w:val="21"/>
              </w:rPr>
              <w:t>GB/T 17743</w:t>
            </w:r>
          </w:p>
        </w:tc>
      </w:tr>
      <w:tr w:rsidR="003B1D74" w:rsidRPr="00100E10" w14:paraId="707855DB" w14:textId="77777777">
        <w:trPr>
          <w:trHeight w:val="603"/>
          <w:jc w:val="center"/>
        </w:trPr>
        <w:tc>
          <w:tcPr>
            <w:tcW w:w="786" w:type="dxa"/>
            <w:vAlign w:val="center"/>
          </w:tcPr>
          <w:p w14:paraId="1176E633"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7</w:t>
            </w:r>
          </w:p>
        </w:tc>
        <w:tc>
          <w:tcPr>
            <w:tcW w:w="5555" w:type="dxa"/>
            <w:gridSpan w:val="3"/>
            <w:vAlign w:val="center"/>
          </w:tcPr>
          <w:p w14:paraId="1969E1A9"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辐射电磁骚扰（</w:t>
            </w:r>
            <w:r w:rsidRPr="00100E10">
              <w:rPr>
                <w:rFonts w:ascii="Times New Roman" w:hAnsi="Times New Roman" w:cs="Times New Roman"/>
                <w:szCs w:val="21"/>
              </w:rPr>
              <w:t>30MHz~300MHz</w:t>
            </w:r>
            <w:r w:rsidRPr="00100E10">
              <w:rPr>
                <w:rFonts w:ascii="Times New Roman" w:hAnsi="Times New Roman" w:cs="Times New Roman"/>
                <w:szCs w:val="21"/>
              </w:rPr>
              <w:t>）</w:t>
            </w:r>
          </w:p>
          <w:p w14:paraId="0E02CD8A"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或辐射骚扰（</w:t>
            </w:r>
            <w:r w:rsidRPr="00100E10">
              <w:rPr>
                <w:rFonts w:ascii="Times New Roman" w:hAnsi="Times New Roman" w:cs="Times New Roman"/>
                <w:szCs w:val="21"/>
              </w:rPr>
              <w:t>30MHz~1GHz</w:t>
            </w:r>
            <w:r w:rsidRPr="00100E10">
              <w:rPr>
                <w:rFonts w:ascii="Times New Roman" w:hAnsi="Times New Roman" w:cs="Times New Roman"/>
                <w:szCs w:val="21"/>
              </w:rPr>
              <w:t>）</w:t>
            </w:r>
          </w:p>
        </w:tc>
        <w:tc>
          <w:tcPr>
            <w:tcW w:w="2312" w:type="dxa"/>
            <w:vAlign w:val="center"/>
          </w:tcPr>
          <w:p w14:paraId="1C93E301"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eastAsia="宋体" w:hAnsi="Times New Roman" w:cs="Times New Roman"/>
                <w:szCs w:val="21"/>
              </w:rPr>
              <w:t>GB/T 17743</w:t>
            </w:r>
          </w:p>
        </w:tc>
      </w:tr>
      <w:tr w:rsidR="003B1D74" w:rsidRPr="00100E10" w14:paraId="33D396D7" w14:textId="77777777">
        <w:trPr>
          <w:trHeight w:val="437"/>
          <w:jc w:val="center"/>
        </w:trPr>
        <w:tc>
          <w:tcPr>
            <w:tcW w:w="786" w:type="dxa"/>
            <w:vAlign w:val="center"/>
          </w:tcPr>
          <w:p w14:paraId="5382B11D"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8</w:t>
            </w:r>
          </w:p>
        </w:tc>
        <w:tc>
          <w:tcPr>
            <w:tcW w:w="5555" w:type="dxa"/>
            <w:gridSpan w:val="3"/>
            <w:vAlign w:val="center"/>
          </w:tcPr>
          <w:p w14:paraId="57D1776E"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谐波电流限值</w:t>
            </w:r>
          </w:p>
        </w:tc>
        <w:tc>
          <w:tcPr>
            <w:tcW w:w="2312" w:type="dxa"/>
            <w:vAlign w:val="center"/>
          </w:tcPr>
          <w:p w14:paraId="19DFA54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17625.1</w:t>
            </w:r>
          </w:p>
        </w:tc>
      </w:tr>
      <w:tr w:rsidR="003B1D74" w:rsidRPr="00100E10" w14:paraId="696E460C" w14:textId="77777777">
        <w:trPr>
          <w:trHeight w:val="330"/>
          <w:jc w:val="center"/>
        </w:trPr>
        <w:tc>
          <w:tcPr>
            <w:tcW w:w="786" w:type="dxa"/>
            <w:vAlign w:val="center"/>
          </w:tcPr>
          <w:p w14:paraId="574E82F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lastRenderedPageBreak/>
              <w:t>9</w:t>
            </w:r>
          </w:p>
        </w:tc>
        <w:tc>
          <w:tcPr>
            <w:tcW w:w="5555" w:type="dxa"/>
            <w:gridSpan w:val="3"/>
            <w:vAlign w:val="center"/>
          </w:tcPr>
          <w:p w14:paraId="7A03BEF5"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能效限定值（光效）</w:t>
            </w:r>
          </w:p>
        </w:tc>
        <w:tc>
          <w:tcPr>
            <w:tcW w:w="2312" w:type="dxa"/>
            <w:vAlign w:val="center"/>
          </w:tcPr>
          <w:p w14:paraId="7CC1ACC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38450</w:t>
            </w:r>
          </w:p>
          <w:p w14:paraId="2D0EE840" w14:textId="77777777" w:rsidR="003B1D74" w:rsidRPr="00100E10" w:rsidRDefault="00000000">
            <w:pPr>
              <w:snapToGrid w:val="0"/>
              <w:spacing w:line="240" w:lineRule="exact"/>
              <w:ind w:left="210" w:hangingChars="100" w:hanging="210"/>
              <w:jc w:val="center"/>
              <w:rPr>
                <w:rFonts w:ascii="Times New Roman" w:hAnsi="Times New Roman" w:cs="Times New Roman"/>
                <w:szCs w:val="21"/>
              </w:rPr>
            </w:pPr>
            <w:r w:rsidRPr="00100E10">
              <w:rPr>
                <w:rFonts w:ascii="Times New Roman" w:hAnsi="Times New Roman" w:cs="Times New Roman"/>
                <w:szCs w:val="21"/>
              </w:rPr>
              <w:t>GB/T 31897.201</w:t>
            </w:r>
          </w:p>
          <w:p w14:paraId="2FF0A682" w14:textId="77777777" w:rsidR="003B1D74" w:rsidRPr="00100E10" w:rsidRDefault="00000000">
            <w:pPr>
              <w:snapToGrid w:val="0"/>
              <w:spacing w:line="240" w:lineRule="exact"/>
              <w:ind w:left="210" w:hangingChars="100" w:hanging="210"/>
              <w:jc w:val="center"/>
              <w:rPr>
                <w:rFonts w:ascii="Times New Roman" w:hAnsi="Times New Roman" w:cs="Times New Roman"/>
                <w:szCs w:val="21"/>
              </w:rPr>
            </w:pPr>
            <w:r w:rsidRPr="00100E10">
              <w:rPr>
                <w:rFonts w:ascii="Times New Roman" w:hAnsi="Times New Roman" w:cs="Times New Roman"/>
                <w:szCs w:val="21"/>
              </w:rPr>
              <w:t>GB 30255</w:t>
            </w:r>
          </w:p>
          <w:p w14:paraId="3E30991A"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GB/T 29293</w:t>
            </w:r>
          </w:p>
        </w:tc>
      </w:tr>
      <w:tr w:rsidR="003B1D74" w:rsidRPr="00100E10" w14:paraId="2BDD4702" w14:textId="77777777">
        <w:trPr>
          <w:trHeight w:val="330"/>
          <w:jc w:val="center"/>
        </w:trPr>
        <w:tc>
          <w:tcPr>
            <w:tcW w:w="786" w:type="dxa"/>
            <w:vAlign w:val="center"/>
          </w:tcPr>
          <w:p w14:paraId="46821EC3"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10</w:t>
            </w:r>
          </w:p>
        </w:tc>
        <w:tc>
          <w:tcPr>
            <w:tcW w:w="5555" w:type="dxa"/>
            <w:gridSpan w:val="3"/>
            <w:vAlign w:val="center"/>
          </w:tcPr>
          <w:p w14:paraId="08E307F8"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显色指数</w:t>
            </w:r>
          </w:p>
        </w:tc>
        <w:tc>
          <w:tcPr>
            <w:tcW w:w="2312" w:type="dxa"/>
            <w:vAlign w:val="center"/>
          </w:tcPr>
          <w:p w14:paraId="08B56281"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38450</w:t>
            </w:r>
          </w:p>
          <w:p w14:paraId="3190A530" w14:textId="77777777" w:rsidR="003B1D74" w:rsidRPr="00100E10" w:rsidRDefault="00000000">
            <w:pPr>
              <w:snapToGrid w:val="0"/>
              <w:spacing w:line="240" w:lineRule="exact"/>
              <w:ind w:left="210" w:hangingChars="100" w:hanging="210"/>
              <w:jc w:val="center"/>
              <w:rPr>
                <w:rFonts w:ascii="Times New Roman" w:hAnsi="Times New Roman" w:cs="Times New Roman"/>
                <w:szCs w:val="21"/>
              </w:rPr>
            </w:pPr>
            <w:r w:rsidRPr="00100E10">
              <w:rPr>
                <w:rFonts w:ascii="Times New Roman" w:hAnsi="Times New Roman" w:cs="Times New Roman"/>
                <w:szCs w:val="21"/>
              </w:rPr>
              <w:t>GB/T 31897.201</w:t>
            </w:r>
          </w:p>
          <w:p w14:paraId="151DF05E" w14:textId="77777777" w:rsidR="003B1D74" w:rsidRPr="00100E10" w:rsidRDefault="00000000">
            <w:pPr>
              <w:snapToGrid w:val="0"/>
              <w:spacing w:line="240" w:lineRule="exact"/>
              <w:ind w:left="210" w:hangingChars="100" w:hanging="210"/>
              <w:jc w:val="center"/>
              <w:rPr>
                <w:rFonts w:ascii="Times New Roman" w:hAnsi="Times New Roman" w:cs="Times New Roman"/>
                <w:szCs w:val="21"/>
              </w:rPr>
            </w:pPr>
            <w:r w:rsidRPr="00100E10">
              <w:rPr>
                <w:rFonts w:ascii="Times New Roman" w:hAnsi="Times New Roman" w:cs="Times New Roman"/>
                <w:szCs w:val="21"/>
              </w:rPr>
              <w:t>GB 30255</w:t>
            </w:r>
          </w:p>
          <w:p w14:paraId="389AF60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GB/T 29293</w:t>
            </w:r>
          </w:p>
        </w:tc>
      </w:tr>
    </w:tbl>
    <w:p w14:paraId="62F9D0BF" w14:textId="77777777" w:rsidR="003B1D74" w:rsidRPr="00100E10" w:rsidRDefault="00000000">
      <w:pPr>
        <w:spacing w:line="440" w:lineRule="exact"/>
        <w:jc w:val="center"/>
        <w:rPr>
          <w:rFonts w:ascii="Times New Roman" w:hAnsi="Times New Roman"/>
          <w:color w:val="FF0000"/>
          <w:szCs w:val="21"/>
        </w:rPr>
      </w:pPr>
      <w:r w:rsidRPr="00100E10">
        <w:rPr>
          <w:rFonts w:ascii="Times New Roman" w:eastAsia="宋体" w:hAnsi="Times New Roman" w:cs="Times New Roman" w:hint="eastAsia"/>
          <w:b/>
          <w:bCs/>
          <w:szCs w:val="21"/>
        </w:rPr>
        <w:t>表</w:t>
      </w:r>
      <w:r w:rsidRPr="00100E10">
        <w:rPr>
          <w:rFonts w:ascii="Times New Roman" w:eastAsia="宋体" w:hAnsi="Times New Roman" w:cs="Times New Roman" w:hint="eastAsia"/>
          <w:b/>
          <w:bCs/>
          <w:szCs w:val="21"/>
        </w:rPr>
        <w:t>2-3</w:t>
      </w:r>
      <w:r w:rsidRPr="00100E10">
        <w:rPr>
          <w:rFonts w:ascii="Times New Roman" w:hAnsi="Times New Roman" w:cs="仿宋_GB2312"/>
          <w:b/>
          <w:bCs/>
          <w:szCs w:val="21"/>
        </w:rPr>
        <w:t xml:space="preserve"> </w:t>
      </w:r>
      <w:r w:rsidRPr="00100E10">
        <w:rPr>
          <w:rFonts w:ascii="Times New Roman" w:eastAsia="宋体" w:hAnsi="Times New Roman" w:cs="宋体" w:hint="eastAsia"/>
          <w:b/>
          <w:bCs/>
          <w:sz w:val="22"/>
        </w:rPr>
        <w:t>可移</w:t>
      </w:r>
      <w:r w:rsidRPr="00100E10">
        <w:rPr>
          <w:rFonts w:ascii="Times New Roman" w:eastAsia="宋体" w:hAnsi="Times New Roman" w:cs="宋体"/>
          <w:b/>
          <w:bCs/>
          <w:sz w:val="22"/>
        </w:rPr>
        <w:t>式通用灯具产品检验项目</w:t>
      </w:r>
      <w:r w:rsidRPr="00100E10">
        <w:rPr>
          <w:rFonts w:ascii="Times New Roman" w:eastAsia="宋体" w:hAnsi="Times New Roman" w:cs="宋体"/>
          <w:sz w:val="24"/>
          <w:szCs w:val="24"/>
        </w:rPr>
        <w:t xml:space="preserve"> </w:t>
      </w:r>
    </w:p>
    <w:tbl>
      <w:tblPr>
        <w:tblW w:w="8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2168"/>
        <w:gridCol w:w="6"/>
        <w:gridCol w:w="3381"/>
        <w:gridCol w:w="2312"/>
      </w:tblGrid>
      <w:tr w:rsidR="003B1D74" w:rsidRPr="00100E10" w14:paraId="3A03619B" w14:textId="77777777">
        <w:trPr>
          <w:trHeight w:val="356"/>
          <w:tblHeader/>
          <w:jc w:val="center"/>
        </w:trPr>
        <w:tc>
          <w:tcPr>
            <w:tcW w:w="786" w:type="dxa"/>
            <w:vMerge w:val="restart"/>
            <w:vAlign w:val="center"/>
          </w:tcPr>
          <w:p w14:paraId="24CA11FF"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序号</w:t>
            </w:r>
          </w:p>
        </w:tc>
        <w:tc>
          <w:tcPr>
            <w:tcW w:w="5555" w:type="dxa"/>
            <w:gridSpan w:val="3"/>
            <w:vMerge w:val="restart"/>
            <w:vAlign w:val="center"/>
          </w:tcPr>
          <w:p w14:paraId="7721189C"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检验项目</w:t>
            </w:r>
          </w:p>
        </w:tc>
        <w:tc>
          <w:tcPr>
            <w:tcW w:w="2312" w:type="dxa"/>
            <w:vMerge w:val="restart"/>
            <w:vAlign w:val="center"/>
          </w:tcPr>
          <w:p w14:paraId="4BBA029F"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检验方法</w:t>
            </w:r>
          </w:p>
        </w:tc>
      </w:tr>
      <w:tr w:rsidR="003B1D74" w:rsidRPr="00100E10" w14:paraId="79C78BE7" w14:textId="77777777">
        <w:trPr>
          <w:trHeight w:val="335"/>
          <w:tblHeader/>
          <w:jc w:val="center"/>
        </w:trPr>
        <w:tc>
          <w:tcPr>
            <w:tcW w:w="786" w:type="dxa"/>
            <w:vMerge/>
            <w:vAlign w:val="center"/>
          </w:tcPr>
          <w:p w14:paraId="2EC45AF7" w14:textId="77777777" w:rsidR="003B1D74" w:rsidRPr="00100E10" w:rsidRDefault="003B1D74">
            <w:pPr>
              <w:snapToGrid w:val="0"/>
              <w:spacing w:line="240" w:lineRule="exact"/>
              <w:jc w:val="center"/>
              <w:rPr>
                <w:rFonts w:ascii="Times New Roman" w:hAnsi="Times New Roman" w:cs="Times New Roman"/>
                <w:szCs w:val="21"/>
              </w:rPr>
            </w:pPr>
          </w:p>
        </w:tc>
        <w:tc>
          <w:tcPr>
            <w:tcW w:w="5555" w:type="dxa"/>
            <w:gridSpan w:val="3"/>
            <w:vMerge/>
            <w:vAlign w:val="center"/>
          </w:tcPr>
          <w:p w14:paraId="3DE27F89" w14:textId="77777777" w:rsidR="003B1D74" w:rsidRPr="00100E10" w:rsidRDefault="003B1D74">
            <w:pPr>
              <w:snapToGrid w:val="0"/>
              <w:spacing w:line="240" w:lineRule="exact"/>
              <w:jc w:val="center"/>
              <w:rPr>
                <w:rFonts w:ascii="Times New Roman" w:hAnsi="Times New Roman" w:cs="Times New Roman"/>
                <w:szCs w:val="21"/>
              </w:rPr>
            </w:pPr>
          </w:p>
        </w:tc>
        <w:tc>
          <w:tcPr>
            <w:tcW w:w="2312" w:type="dxa"/>
            <w:vMerge/>
            <w:vAlign w:val="center"/>
          </w:tcPr>
          <w:p w14:paraId="35438163" w14:textId="77777777" w:rsidR="003B1D74" w:rsidRPr="00100E10" w:rsidRDefault="003B1D74">
            <w:pPr>
              <w:snapToGrid w:val="0"/>
              <w:spacing w:line="240" w:lineRule="exact"/>
              <w:jc w:val="center"/>
              <w:rPr>
                <w:rFonts w:ascii="Times New Roman" w:hAnsi="Times New Roman" w:cs="Times New Roman"/>
                <w:szCs w:val="21"/>
              </w:rPr>
            </w:pPr>
          </w:p>
        </w:tc>
      </w:tr>
      <w:tr w:rsidR="003B1D74" w:rsidRPr="00100E10" w14:paraId="4D522573" w14:textId="77777777">
        <w:trPr>
          <w:trHeight w:val="270"/>
          <w:jc w:val="center"/>
        </w:trPr>
        <w:tc>
          <w:tcPr>
            <w:tcW w:w="786" w:type="dxa"/>
            <w:vMerge w:val="restart"/>
            <w:vAlign w:val="center"/>
          </w:tcPr>
          <w:p w14:paraId="774F0E0F"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1</w:t>
            </w:r>
          </w:p>
        </w:tc>
        <w:tc>
          <w:tcPr>
            <w:tcW w:w="2168" w:type="dxa"/>
            <w:vMerge w:val="restart"/>
            <w:vAlign w:val="center"/>
          </w:tcPr>
          <w:p w14:paraId="2EDB3A14"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结构</w:t>
            </w:r>
          </w:p>
        </w:tc>
        <w:tc>
          <w:tcPr>
            <w:tcW w:w="3387" w:type="dxa"/>
            <w:gridSpan w:val="2"/>
            <w:vAlign w:val="center"/>
          </w:tcPr>
          <w:p w14:paraId="2B4FE90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走线槽</w:t>
            </w:r>
          </w:p>
        </w:tc>
        <w:tc>
          <w:tcPr>
            <w:tcW w:w="2312" w:type="dxa"/>
            <w:vAlign w:val="center"/>
          </w:tcPr>
          <w:p w14:paraId="33AAC01A"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38987F23"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r w:rsidRPr="00100E10">
              <w:rPr>
                <w:rFonts w:ascii="Times New Roman" w:hAnsi="Times New Roman" w:cs="Times New Roman"/>
                <w:szCs w:val="21"/>
              </w:rPr>
              <w:t xml:space="preserve"> </w:t>
            </w:r>
          </w:p>
        </w:tc>
      </w:tr>
      <w:tr w:rsidR="003B1D74" w:rsidRPr="00100E10" w14:paraId="4D1ACB8C" w14:textId="77777777">
        <w:trPr>
          <w:trHeight w:val="493"/>
          <w:jc w:val="center"/>
        </w:trPr>
        <w:tc>
          <w:tcPr>
            <w:tcW w:w="786" w:type="dxa"/>
            <w:vMerge/>
            <w:vAlign w:val="center"/>
          </w:tcPr>
          <w:p w14:paraId="63738E68"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632B1F9E"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0868E990"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shd w:val="clear" w:color="auto" w:fill="FFFFFF"/>
              </w:rPr>
              <w:t>不可替换光源的灯具</w:t>
            </w:r>
          </w:p>
        </w:tc>
        <w:tc>
          <w:tcPr>
            <w:tcW w:w="2312" w:type="dxa"/>
            <w:vAlign w:val="center"/>
          </w:tcPr>
          <w:p w14:paraId="3BD4E1C6"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70E64610"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r w:rsidRPr="00100E10">
              <w:rPr>
                <w:rFonts w:ascii="Times New Roman" w:hAnsi="Times New Roman" w:cs="Times New Roman"/>
                <w:szCs w:val="21"/>
              </w:rPr>
              <w:t xml:space="preserve"> </w:t>
            </w:r>
          </w:p>
        </w:tc>
      </w:tr>
      <w:tr w:rsidR="003B1D74" w:rsidRPr="00100E10" w14:paraId="126CB100" w14:textId="77777777">
        <w:trPr>
          <w:trHeight w:val="426"/>
          <w:jc w:val="center"/>
        </w:trPr>
        <w:tc>
          <w:tcPr>
            <w:tcW w:w="786" w:type="dxa"/>
            <w:vMerge/>
            <w:vAlign w:val="center"/>
          </w:tcPr>
          <w:p w14:paraId="17FF9DE4"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4458FA1C"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247FEC8D" w14:textId="77777777" w:rsidR="003B1D74" w:rsidRPr="00100E10" w:rsidRDefault="00000000">
            <w:pPr>
              <w:spacing w:line="240" w:lineRule="exact"/>
              <w:jc w:val="center"/>
              <w:rPr>
                <w:rFonts w:ascii="Times New Roman" w:hAnsi="Times New Roman" w:cs="Times New Roman"/>
                <w:szCs w:val="21"/>
                <w:shd w:val="clear" w:color="auto" w:fill="FFFFFF"/>
              </w:rPr>
            </w:pPr>
            <w:r w:rsidRPr="00100E10">
              <w:rPr>
                <w:rFonts w:ascii="Times New Roman" w:hAnsi="Times New Roman" w:cs="Times New Roman"/>
                <w:szCs w:val="21"/>
                <w:shd w:val="clear" w:color="auto" w:fill="FFFFFF"/>
              </w:rPr>
              <w:t>非用户替换光源的灯具</w:t>
            </w:r>
          </w:p>
        </w:tc>
        <w:tc>
          <w:tcPr>
            <w:tcW w:w="2312" w:type="dxa"/>
            <w:vAlign w:val="center"/>
          </w:tcPr>
          <w:p w14:paraId="5AA291AC"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29BB5305"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p>
        </w:tc>
      </w:tr>
      <w:tr w:rsidR="003B1D74" w:rsidRPr="00100E10" w14:paraId="5051785F" w14:textId="77777777">
        <w:trPr>
          <w:trHeight w:val="403"/>
          <w:jc w:val="center"/>
        </w:trPr>
        <w:tc>
          <w:tcPr>
            <w:tcW w:w="786" w:type="dxa"/>
            <w:vMerge/>
            <w:vAlign w:val="center"/>
          </w:tcPr>
          <w:p w14:paraId="6ECEF9BB"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154F65A2"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21FAC481"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视网膜蓝光危害</w:t>
            </w:r>
          </w:p>
        </w:tc>
        <w:tc>
          <w:tcPr>
            <w:tcW w:w="2312" w:type="dxa"/>
            <w:vAlign w:val="center"/>
          </w:tcPr>
          <w:p w14:paraId="2C515BBC"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4839111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r w:rsidRPr="00100E10">
              <w:rPr>
                <w:rFonts w:ascii="Times New Roman" w:hAnsi="Times New Roman" w:cs="Times New Roman"/>
                <w:szCs w:val="21"/>
              </w:rPr>
              <w:t xml:space="preserve"> </w:t>
            </w:r>
          </w:p>
        </w:tc>
      </w:tr>
      <w:tr w:rsidR="003B1D74" w:rsidRPr="00100E10" w14:paraId="03610054" w14:textId="77777777">
        <w:trPr>
          <w:trHeight w:val="403"/>
          <w:jc w:val="center"/>
        </w:trPr>
        <w:tc>
          <w:tcPr>
            <w:tcW w:w="786" w:type="dxa"/>
            <w:vMerge/>
            <w:vAlign w:val="center"/>
          </w:tcPr>
          <w:p w14:paraId="6083A642"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358E1256"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26623759"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hint="eastAsia"/>
                <w:szCs w:val="21"/>
              </w:rPr>
              <w:t>平稳性</w:t>
            </w:r>
          </w:p>
        </w:tc>
        <w:tc>
          <w:tcPr>
            <w:tcW w:w="2312" w:type="dxa"/>
            <w:vAlign w:val="center"/>
          </w:tcPr>
          <w:p w14:paraId="20F21D76"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r w:rsidRPr="00100E10">
              <w:rPr>
                <w:rFonts w:ascii="Times New Roman" w:hAnsi="Times New Roman" w:cs="Times New Roman"/>
                <w:szCs w:val="21"/>
              </w:rPr>
              <w:t xml:space="preserve"> </w:t>
            </w:r>
          </w:p>
        </w:tc>
      </w:tr>
      <w:tr w:rsidR="003B1D74" w:rsidRPr="00100E10" w14:paraId="42EBAF3D" w14:textId="77777777">
        <w:trPr>
          <w:trHeight w:val="270"/>
          <w:jc w:val="center"/>
        </w:trPr>
        <w:tc>
          <w:tcPr>
            <w:tcW w:w="786" w:type="dxa"/>
            <w:vMerge w:val="restart"/>
            <w:vAlign w:val="center"/>
          </w:tcPr>
          <w:p w14:paraId="3B563C6E"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2</w:t>
            </w:r>
          </w:p>
        </w:tc>
        <w:tc>
          <w:tcPr>
            <w:tcW w:w="2168" w:type="dxa"/>
            <w:vMerge w:val="restart"/>
            <w:vAlign w:val="center"/>
          </w:tcPr>
          <w:p w14:paraId="76591E5A"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外部接线和内部接线</w:t>
            </w:r>
          </w:p>
        </w:tc>
        <w:tc>
          <w:tcPr>
            <w:tcW w:w="3387" w:type="dxa"/>
            <w:gridSpan w:val="2"/>
            <w:vAlign w:val="center"/>
          </w:tcPr>
          <w:p w14:paraId="53EE4D18"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电源连接方法</w:t>
            </w:r>
          </w:p>
        </w:tc>
        <w:tc>
          <w:tcPr>
            <w:tcW w:w="2312" w:type="dxa"/>
            <w:vAlign w:val="center"/>
          </w:tcPr>
          <w:p w14:paraId="781068D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2893A34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p>
        </w:tc>
      </w:tr>
      <w:tr w:rsidR="003B1D74" w:rsidRPr="00100E10" w14:paraId="09EF40F3" w14:textId="77777777">
        <w:trPr>
          <w:trHeight w:val="270"/>
          <w:jc w:val="center"/>
        </w:trPr>
        <w:tc>
          <w:tcPr>
            <w:tcW w:w="786" w:type="dxa"/>
            <w:vMerge/>
            <w:vAlign w:val="center"/>
          </w:tcPr>
          <w:p w14:paraId="66AE85D5" w14:textId="77777777" w:rsidR="003B1D74" w:rsidRPr="00100E10" w:rsidRDefault="003B1D74">
            <w:pPr>
              <w:snapToGrid w:val="0"/>
              <w:spacing w:line="240" w:lineRule="exact"/>
              <w:jc w:val="center"/>
              <w:rPr>
                <w:rFonts w:ascii="Times New Roman" w:hAnsi="Times New Roman" w:cs="Times New Roman"/>
                <w:szCs w:val="21"/>
              </w:rPr>
            </w:pPr>
          </w:p>
        </w:tc>
        <w:tc>
          <w:tcPr>
            <w:tcW w:w="2168" w:type="dxa"/>
            <w:vMerge/>
            <w:vAlign w:val="center"/>
          </w:tcPr>
          <w:p w14:paraId="505131F1" w14:textId="77777777" w:rsidR="003B1D74" w:rsidRPr="00100E10" w:rsidRDefault="003B1D74">
            <w:pPr>
              <w:spacing w:line="240" w:lineRule="exact"/>
              <w:jc w:val="center"/>
              <w:rPr>
                <w:rFonts w:ascii="Times New Roman" w:hAnsi="Times New Roman" w:cs="Times New Roman"/>
                <w:szCs w:val="21"/>
              </w:rPr>
            </w:pPr>
          </w:p>
        </w:tc>
        <w:tc>
          <w:tcPr>
            <w:tcW w:w="3387" w:type="dxa"/>
            <w:gridSpan w:val="2"/>
            <w:vAlign w:val="center"/>
          </w:tcPr>
          <w:p w14:paraId="55F5C42A"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hint="eastAsia"/>
                <w:szCs w:val="21"/>
              </w:rPr>
              <w:t>软线固定架</w:t>
            </w:r>
          </w:p>
        </w:tc>
        <w:tc>
          <w:tcPr>
            <w:tcW w:w="2312" w:type="dxa"/>
            <w:vAlign w:val="center"/>
          </w:tcPr>
          <w:p w14:paraId="50736263"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759255B7"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p>
        </w:tc>
      </w:tr>
      <w:tr w:rsidR="003B1D74" w:rsidRPr="00100E10" w14:paraId="7BA0AD3C" w14:textId="77777777">
        <w:trPr>
          <w:trHeight w:val="490"/>
          <w:jc w:val="center"/>
        </w:trPr>
        <w:tc>
          <w:tcPr>
            <w:tcW w:w="786" w:type="dxa"/>
            <w:vAlign w:val="center"/>
          </w:tcPr>
          <w:p w14:paraId="3A9B5A4F"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3</w:t>
            </w:r>
          </w:p>
        </w:tc>
        <w:tc>
          <w:tcPr>
            <w:tcW w:w="5555" w:type="dxa"/>
            <w:gridSpan w:val="3"/>
            <w:vAlign w:val="center"/>
          </w:tcPr>
          <w:p w14:paraId="74E44CBB"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防触电保护</w:t>
            </w:r>
          </w:p>
        </w:tc>
        <w:tc>
          <w:tcPr>
            <w:tcW w:w="2312" w:type="dxa"/>
            <w:vAlign w:val="center"/>
          </w:tcPr>
          <w:p w14:paraId="75609F70"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16D16F1F"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p>
        </w:tc>
      </w:tr>
      <w:tr w:rsidR="003B1D74" w:rsidRPr="00100E10" w14:paraId="354B5954" w14:textId="77777777">
        <w:trPr>
          <w:trHeight w:val="270"/>
          <w:jc w:val="center"/>
        </w:trPr>
        <w:tc>
          <w:tcPr>
            <w:tcW w:w="786" w:type="dxa"/>
            <w:vAlign w:val="center"/>
          </w:tcPr>
          <w:p w14:paraId="5E22C0BE"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4</w:t>
            </w:r>
          </w:p>
        </w:tc>
        <w:tc>
          <w:tcPr>
            <w:tcW w:w="5555" w:type="dxa"/>
            <w:gridSpan w:val="3"/>
            <w:vAlign w:val="center"/>
          </w:tcPr>
          <w:p w14:paraId="7649333A"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耐久性试验和热试验（耐久性试验）</w:t>
            </w:r>
          </w:p>
        </w:tc>
        <w:tc>
          <w:tcPr>
            <w:tcW w:w="2312" w:type="dxa"/>
            <w:vAlign w:val="center"/>
          </w:tcPr>
          <w:p w14:paraId="713F4216"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22D73650"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p>
        </w:tc>
      </w:tr>
      <w:tr w:rsidR="003B1D74" w:rsidRPr="00100E10" w14:paraId="115BE9F8" w14:textId="77777777">
        <w:trPr>
          <w:trHeight w:val="537"/>
          <w:jc w:val="center"/>
        </w:trPr>
        <w:tc>
          <w:tcPr>
            <w:tcW w:w="786" w:type="dxa"/>
            <w:vMerge w:val="restart"/>
            <w:vAlign w:val="center"/>
          </w:tcPr>
          <w:p w14:paraId="26AEC32F"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5</w:t>
            </w:r>
          </w:p>
        </w:tc>
        <w:tc>
          <w:tcPr>
            <w:tcW w:w="2174" w:type="dxa"/>
            <w:gridSpan w:val="2"/>
            <w:vMerge w:val="restart"/>
            <w:vAlign w:val="center"/>
          </w:tcPr>
          <w:p w14:paraId="1982A97C"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耐热、</w:t>
            </w:r>
            <w:proofErr w:type="gramStart"/>
            <w:r w:rsidRPr="00100E10">
              <w:rPr>
                <w:rFonts w:ascii="Times New Roman" w:hAnsi="Times New Roman" w:cs="Times New Roman"/>
                <w:szCs w:val="21"/>
              </w:rPr>
              <w:t>耐火和</w:t>
            </w:r>
            <w:proofErr w:type="gramEnd"/>
            <w:r w:rsidRPr="00100E10">
              <w:rPr>
                <w:rFonts w:ascii="Times New Roman" w:hAnsi="Times New Roman" w:cs="Times New Roman"/>
                <w:szCs w:val="21"/>
              </w:rPr>
              <w:t>耐起痕</w:t>
            </w:r>
          </w:p>
        </w:tc>
        <w:tc>
          <w:tcPr>
            <w:tcW w:w="3381" w:type="dxa"/>
            <w:vAlign w:val="center"/>
          </w:tcPr>
          <w:p w14:paraId="44ACB17E"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hint="eastAsia"/>
                <w:szCs w:val="21"/>
              </w:rPr>
              <w:t>耐热</w:t>
            </w:r>
          </w:p>
        </w:tc>
        <w:tc>
          <w:tcPr>
            <w:tcW w:w="2312" w:type="dxa"/>
            <w:vAlign w:val="center"/>
          </w:tcPr>
          <w:p w14:paraId="30221880"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2712A54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p>
        </w:tc>
      </w:tr>
      <w:tr w:rsidR="003B1D74" w:rsidRPr="00100E10" w14:paraId="1939F44E" w14:textId="77777777">
        <w:trPr>
          <w:trHeight w:val="536"/>
          <w:jc w:val="center"/>
        </w:trPr>
        <w:tc>
          <w:tcPr>
            <w:tcW w:w="786" w:type="dxa"/>
            <w:vMerge/>
            <w:vAlign w:val="center"/>
          </w:tcPr>
          <w:p w14:paraId="0E2B79A8" w14:textId="77777777" w:rsidR="003B1D74" w:rsidRPr="00100E10" w:rsidRDefault="003B1D74">
            <w:pPr>
              <w:snapToGrid w:val="0"/>
              <w:spacing w:line="240" w:lineRule="exact"/>
              <w:jc w:val="center"/>
              <w:rPr>
                <w:rFonts w:ascii="Times New Roman" w:hAnsi="Times New Roman" w:cs="Times New Roman"/>
                <w:szCs w:val="21"/>
              </w:rPr>
            </w:pPr>
          </w:p>
        </w:tc>
        <w:tc>
          <w:tcPr>
            <w:tcW w:w="2174" w:type="dxa"/>
            <w:gridSpan w:val="2"/>
            <w:vMerge/>
            <w:vAlign w:val="center"/>
          </w:tcPr>
          <w:p w14:paraId="34E6DC1A" w14:textId="77777777" w:rsidR="003B1D74" w:rsidRPr="00100E10" w:rsidRDefault="003B1D74">
            <w:pPr>
              <w:spacing w:line="240" w:lineRule="exact"/>
              <w:jc w:val="center"/>
              <w:rPr>
                <w:rFonts w:ascii="Times New Roman" w:hAnsi="Times New Roman" w:cs="Times New Roman"/>
                <w:szCs w:val="21"/>
              </w:rPr>
            </w:pPr>
          </w:p>
        </w:tc>
        <w:tc>
          <w:tcPr>
            <w:tcW w:w="3381" w:type="dxa"/>
            <w:vAlign w:val="center"/>
          </w:tcPr>
          <w:p w14:paraId="1796A285" w14:textId="77777777" w:rsidR="003B1D74" w:rsidRPr="00100E10" w:rsidRDefault="00000000">
            <w:pPr>
              <w:widowControl/>
              <w:jc w:val="center"/>
              <w:rPr>
                <w:rFonts w:ascii="Times New Roman" w:hAnsi="Times New Roman" w:cs="Times New Roman"/>
                <w:szCs w:val="21"/>
              </w:rPr>
            </w:pPr>
            <w:r w:rsidRPr="00100E10">
              <w:rPr>
                <w:rFonts w:ascii="Times New Roman" w:eastAsia="宋体" w:hAnsi="Times New Roman" w:cs="宋体"/>
                <w:color w:val="000000"/>
                <w:kern w:val="0"/>
                <w:szCs w:val="21"/>
                <w:lang w:bidi="ar"/>
              </w:rPr>
              <w:t>耐燃烧、</w:t>
            </w:r>
            <w:r w:rsidRPr="00100E10">
              <w:rPr>
                <w:rFonts w:ascii="Times New Roman" w:eastAsia="宋体" w:hAnsi="Times New Roman" w:cs="宋体"/>
                <w:color w:val="000000"/>
                <w:kern w:val="0"/>
                <w:szCs w:val="21"/>
                <w:lang w:bidi="ar"/>
              </w:rPr>
              <w:t xml:space="preserve"> </w:t>
            </w:r>
            <w:r w:rsidRPr="00100E10">
              <w:rPr>
                <w:rFonts w:ascii="Times New Roman" w:eastAsia="宋体" w:hAnsi="Times New Roman" w:cs="宋体"/>
                <w:color w:val="000000"/>
                <w:kern w:val="0"/>
                <w:szCs w:val="21"/>
                <w:lang w:bidi="ar"/>
              </w:rPr>
              <w:t>防引燃</w:t>
            </w:r>
          </w:p>
        </w:tc>
        <w:tc>
          <w:tcPr>
            <w:tcW w:w="2312" w:type="dxa"/>
            <w:vAlign w:val="center"/>
          </w:tcPr>
          <w:p w14:paraId="08E59054"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 xml:space="preserve">GB 7000.1 </w:t>
            </w:r>
          </w:p>
          <w:p w14:paraId="69DE88FB"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7000.20</w:t>
            </w:r>
            <w:r w:rsidRPr="00100E10">
              <w:rPr>
                <w:rFonts w:ascii="Times New Roman" w:hAnsi="Times New Roman" w:cs="Times New Roman" w:hint="eastAsia"/>
                <w:szCs w:val="21"/>
              </w:rPr>
              <w:t>4</w:t>
            </w:r>
          </w:p>
        </w:tc>
      </w:tr>
      <w:tr w:rsidR="003B1D74" w:rsidRPr="00100E10" w14:paraId="4F7DB964" w14:textId="77777777">
        <w:trPr>
          <w:trHeight w:val="420"/>
          <w:jc w:val="center"/>
        </w:trPr>
        <w:tc>
          <w:tcPr>
            <w:tcW w:w="786" w:type="dxa"/>
            <w:vAlign w:val="center"/>
          </w:tcPr>
          <w:p w14:paraId="5F5E161F"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6</w:t>
            </w:r>
          </w:p>
        </w:tc>
        <w:tc>
          <w:tcPr>
            <w:tcW w:w="5555" w:type="dxa"/>
            <w:gridSpan w:val="3"/>
            <w:vAlign w:val="center"/>
          </w:tcPr>
          <w:p w14:paraId="37838F89"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电源端子骚扰电压</w:t>
            </w:r>
          </w:p>
        </w:tc>
        <w:tc>
          <w:tcPr>
            <w:tcW w:w="2312" w:type="dxa"/>
            <w:vAlign w:val="center"/>
          </w:tcPr>
          <w:p w14:paraId="4D26404D"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eastAsia="宋体" w:hAnsi="Times New Roman" w:cs="Times New Roman"/>
                <w:szCs w:val="21"/>
              </w:rPr>
              <w:t>GB/T 17743</w:t>
            </w:r>
          </w:p>
        </w:tc>
      </w:tr>
      <w:tr w:rsidR="003B1D74" w:rsidRPr="00100E10" w14:paraId="5364A19F" w14:textId="77777777">
        <w:trPr>
          <w:trHeight w:val="603"/>
          <w:jc w:val="center"/>
        </w:trPr>
        <w:tc>
          <w:tcPr>
            <w:tcW w:w="786" w:type="dxa"/>
            <w:vAlign w:val="center"/>
          </w:tcPr>
          <w:p w14:paraId="253E0EFE"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7</w:t>
            </w:r>
          </w:p>
        </w:tc>
        <w:tc>
          <w:tcPr>
            <w:tcW w:w="5555" w:type="dxa"/>
            <w:gridSpan w:val="3"/>
            <w:vAlign w:val="center"/>
          </w:tcPr>
          <w:p w14:paraId="58D1DBB2" w14:textId="77777777" w:rsidR="003B1D74" w:rsidRPr="00100E10" w:rsidRDefault="00000000">
            <w:pPr>
              <w:spacing w:line="240" w:lineRule="exact"/>
              <w:jc w:val="center"/>
              <w:rPr>
                <w:rFonts w:ascii="Times New Roman" w:hAnsi="Times New Roman" w:cs="Times New Roman"/>
                <w:szCs w:val="21"/>
              </w:rPr>
            </w:pPr>
            <w:r w:rsidRPr="00100E10">
              <w:rPr>
                <w:rFonts w:ascii="Times New Roman" w:hAnsi="Times New Roman" w:cs="Times New Roman"/>
                <w:szCs w:val="21"/>
              </w:rPr>
              <w:t>辐射电磁骚扰（</w:t>
            </w:r>
            <w:r w:rsidRPr="00100E10">
              <w:rPr>
                <w:rFonts w:ascii="Times New Roman" w:hAnsi="Times New Roman" w:cs="Times New Roman"/>
                <w:szCs w:val="21"/>
              </w:rPr>
              <w:t>30MHz~300MHz</w:t>
            </w:r>
            <w:r w:rsidRPr="00100E10">
              <w:rPr>
                <w:rFonts w:ascii="Times New Roman" w:hAnsi="Times New Roman" w:cs="Times New Roman"/>
                <w:szCs w:val="21"/>
              </w:rPr>
              <w:t>）</w:t>
            </w:r>
          </w:p>
          <w:p w14:paraId="05E62910"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或辐射骚扰（</w:t>
            </w:r>
            <w:r w:rsidRPr="00100E10">
              <w:rPr>
                <w:rFonts w:ascii="Times New Roman" w:hAnsi="Times New Roman" w:cs="Times New Roman"/>
                <w:szCs w:val="21"/>
              </w:rPr>
              <w:t>30MHz~1GHz</w:t>
            </w:r>
            <w:r w:rsidRPr="00100E10">
              <w:rPr>
                <w:rFonts w:ascii="Times New Roman" w:hAnsi="Times New Roman" w:cs="Times New Roman"/>
                <w:szCs w:val="21"/>
              </w:rPr>
              <w:t>）</w:t>
            </w:r>
          </w:p>
        </w:tc>
        <w:tc>
          <w:tcPr>
            <w:tcW w:w="2312" w:type="dxa"/>
            <w:vAlign w:val="center"/>
          </w:tcPr>
          <w:p w14:paraId="69C205C7"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eastAsia="宋体" w:hAnsi="Times New Roman" w:cs="Times New Roman"/>
                <w:szCs w:val="21"/>
              </w:rPr>
              <w:t>GB/T 17743</w:t>
            </w:r>
          </w:p>
        </w:tc>
      </w:tr>
      <w:tr w:rsidR="003B1D74" w:rsidRPr="00100E10" w14:paraId="24F0DA29" w14:textId="77777777">
        <w:trPr>
          <w:trHeight w:val="437"/>
          <w:jc w:val="center"/>
        </w:trPr>
        <w:tc>
          <w:tcPr>
            <w:tcW w:w="786" w:type="dxa"/>
            <w:vAlign w:val="center"/>
          </w:tcPr>
          <w:p w14:paraId="5699340A" w14:textId="77777777" w:rsidR="003B1D74" w:rsidRPr="00100E10" w:rsidRDefault="00000000">
            <w:pPr>
              <w:snapToGrid w:val="0"/>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8</w:t>
            </w:r>
          </w:p>
        </w:tc>
        <w:tc>
          <w:tcPr>
            <w:tcW w:w="5555" w:type="dxa"/>
            <w:gridSpan w:val="3"/>
            <w:vAlign w:val="center"/>
          </w:tcPr>
          <w:p w14:paraId="4E6E5752" w14:textId="77777777" w:rsidR="003B1D74" w:rsidRPr="00100E10" w:rsidRDefault="00000000">
            <w:pPr>
              <w:spacing w:line="240" w:lineRule="exact"/>
              <w:jc w:val="center"/>
              <w:rPr>
                <w:rFonts w:ascii="Times New Roman" w:eastAsia="宋体" w:hAnsi="Times New Roman" w:cs="Times New Roman"/>
                <w:szCs w:val="21"/>
              </w:rPr>
            </w:pPr>
            <w:r w:rsidRPr="00100E10">
              <w:rPr>
                <w:rFonts w:ascii="Times New Roman" w:hAnsi="Times New Roman" w:cs="Times New Roman"/>
                <w:szCs w:val="21"/>
              </w:rPr>
              <w:t>谐波电流限值</w:t>
            </w:r>
          </w:p>
        </w:tc>
        <w:tc>
          <w:tcPr>
            <w:tcW w:w="2312" w:type="dxa"/>
            <w:vAlign w:val="center"/>
          </w:tcPr>
          <w:p w14:paraId="7A18D002" w14:textId="77777777" w:rsidR="003B1D74" w:rsidRPr="00100E10" w:rsidRDefault="00000000">
            <w:pPr>
              <w:snapToGrid w:val="0"/>
              <w:spacing w:line="240" w:lineRule="exact"/>
              <w:jc w:val="center"/>
              <w:rPr>
                <w:rFonts w:ascii="Times New Roman" w:hAnsi="Times New Roman" w:cs="Times New Roman"/>
                <w:szCs w:val="21"/>
              </w:rPr>
            </w:pPr>
            <w:r w:rsidRPr="00100E10">
              <w:rPr>
                <w:rFonts w:ascii="Times New Roman" w:hAnsi="Times New Roman" w:cs="Times New Roman"/>
                <w:szCs w:val="21"/>
              </w:rPr>
              <w:t>GB 17625.1</w:t>
            </w:r>
          </w:p>
        </w:tc>
      </w:tr>
    </w:tbl>
    <w:p w14:paraId="46EE0D11" w14:textId="77777777" w:rsidR="003B1D74" w:rsidRPr="00100E10" w:rsidRDefault="00000000">
      <w:pPr>
        <w:widowControl/>
        <w:spacing w:line="360" w:lineRule="auto"/>
        <w:jc w:val="center"/>
        <w:rPr>
          <w:rFonts w:ascii="Times New Roman" w:hAnsi="Times New Roman"/>
          <w:b/>
          <w:bCs/>
        </w:rPr>
      </w:pPr>
      <w:r w:rsidRPr="00100E10">
        <w:rPr>
          <w:rStyle w:val="fontstyle01"/>
          <w:rFonts w:ascii="Times New Roman" w:hAnsi="Times New Roman" w:hint="default"/>
          <w:b/>
          <w:bCs/>
          <w:lang w:bidi="ar"/>
        </w:rPr>
        <w:t>表</w:t>
      </w:r>
      <w:r w:rsidRPr="00100E10">
        <w:rPr>
          <w:rStyle w:val="fontstyle01"/>
          <w:rFonts w:ascii="Times New Roman" w:hAnsi="Times New Roman"/>
          <w:b/>
          <w:bCs/>
          <w:lang w:bidi="ar"/>
        </w:rPr>
        <w:t>2-4</w:t>
      </w:r>
      <w:r w:rsidRPr="00100E10">
        <w:rPr>
          <w:rStyle w:val="fontstyle01"/>
          <w:rFonts w:ascii="Times New Roman" w:hAnsi="Times New Roman" w:hint="default"/>
          <w:b/>
          <w:bCs/>
          <w:lang w:bidi="ar"/>
        </w:rPr>
        <w:t>自镇流</w:t>
      </w:r>
      <w:r w:rsidRPr="00100E10">
        <w:rPr>
          <w:rStyle w:val="fontstyle01"/>
          <w:rFonts w:ascii="Times New Roman" w:hAnsi="Times New Roman" w:hint="default"/>
          <w:b/>
          <w:bCs/>
          <w:lang w:bidi="ar"/>
        </w:rPr>
        <w:t xml:space="preserve"> LED </w:t>
      </w:r>
      <w:r w:rsidRPr="00100E10">
        <w:rPr>
          <w:rStyle w:val="fontstyle01"/>
          <w:rFonts w:ascii="Times New Roman" w:hAnsi="Times New Roman" w:hint="default"/>
          <w:b/>
          <w:bCs/>
          <w:lang w:bidi="ar"/>
        </w:rPr>
        <w:t>灯产品检验项目</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97"/>
        <w:gridCol w:w="5550"/>
        <w:gridCol w:w="2281"/>
      </w:tblGrid>
      <w:tr w:rsidR="003B1D74" w:rsidRPr="00100E10" w14:paraId="20D5488B" w14:textId="77777777">
        <w:trPr>
          <w:trHeight w:val="420"/>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35782B87"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序号</w:t>
            </w:r>
          </w:p>
        </w:tc>
        <w:tc>
          <w:tcPr>
            <w:tcW w:w="5550" w:type="dxa"/>
            <w:tcBorders>
              <w:top w:val="single" w:sz="4" w:space="0" w:color="auto"/>
              <w:left w:val="single" w:sz="4" w:space="0" w:color="auto"/>
              <w:bottom w:val="single" w:sz="4" w:space="0" w:color="auto"/>
              <w:right w:val="single" w:sz="4" w:space="0" w:color="auto"/>
            </w:tcBorders>
            <w:shd w:val="clear" w:color="auto" w:fill="auto"/>
            <w:vAlign w:val="center"/>
          </w:tcPr>
          <w:p w14:paraId="5E2AB887"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检验项目</w:t>
            </w:r>
          </w:p>
        </w:tc>
        <w:tc>
          <w:tcPr>
            <w:tcW w:w="2281" w:type="dxa"/>
            <w:tcBorders>
              <w:top w:val="single" w:sz="4" w:space="0" w:color="auto"/>
              <w:left w:val="single" w:sz="4" w:space="0" w:color="auto"/>
              <w:bottom w:val="single" w:sz="4" w:space="0" w:color="auto"/>
              <w:right w:val="single" w:sz="4" w:space="0" w:color="auto"/>
            </w:tcBorders>
            <w:shd w:val="clear" w:color="auto" w:fill="auto"/>
            <w:vAlign w:val="center"/>
          </w:tcPr>
          <w:p w14:paraId="27F5EEC2"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检验方法</w:t>
            </w:r>
          </w:p>
        </w:tc>
      </w:tr>
      <w:tr w:rsidR="003B1D74" w:rsidRPr="00100E10" w14:paraId="6B96C2E4" w14:textId="77777777">
        <w:trPr>
          <w:trHeight w:val="420"/>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314CBB96"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1</w:t>
            </w:r>
          </w:p>
        </w:tc>
        <w:tc>
          <w:tcPr>
            <w:tcW w:w="5550" w:type="dxa"/>
            <w:tcBorders>
              <w:top w:val="single" w:sz="4" w:space="0" w:color="auto"/>
              <w:left w:val="single" w:sz="4" w:space="0" w:color="auto"/>
              <w:bottom w:val="single" w:sz="4" w:space="0" w:color="auto"/>
              <w:right w:val="single" w:sz="4" w:space="0" w:color="auto"/>
            </w:tcBorders>
            <w:shd w:val="clear" w:color="auto" w:fill="auto"/>
            <w:vAlign w:val="center"/>
          </w:tcPr>
          <w:p w14:paraId="67C54115"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互换性</w:t>
            </w:r>
          </w:p>
        </w:tc>
        <w:tc>
          <w:tcPr>
            <w:tcW w:w="2281" w:type="dxa"/>
            <w:tcBorders>
              <w:top w:val="single" w:sz="4" w:space="0" w:color="auto"/>
              <w:left w:val="single" w:sz="4" w:space="0" w:color="auto"/>
              <w:bottom w:val="single" w:sz="4" w:space="0" w:color="auto"/>
              <w:right w:val="single" w:sz="4" w:space="0" w:color="auto"/>
            </w:tcBorders>
            <w:shd w:val="clear" w:color="auto" w:fill="auto"/>
            <w:vAlign w:val="center"/>
          </w:tcPr>
          <w:p w14:paraId="155EA96F"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GB 24906</w:t>
            </w:r>
          </w:p>
        </w:tc>
      </w:tr>
      <w:tr w:rsidR="003B1D74" w:rsidRPr="00100E10" w14:paraId="3C12FAD8" w14:textId="77777777">
        <w:trPr>
          <w:trHeight w:val="420"/>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11BF8E2E"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2</w:t>
            </w:r>
          </w:p>
        </w:tc>
        <w:tc>
          <w:tcPr>
            <w:tcW w:w="5550" w:type="dxa"/>
            <w:tcBorders>
              <w:top w:val="single" w:sz="4" w:space="0" w:color="auto"/>
              <w:left w:val="single" w:sz="4" w:space="0" w:color="auto"/>
              <w:bottom w:val="single" w:sz="4" w:space="0" w:color="auto"/>
              <w:right w:val="single" w:sz="4" w:space="0" w:color="auto"/>
            </w:tcBorders>
            <w:shd w:val="clear" w:color="auto" w:fill="auto"/>
            <w:vAlign w:val="center"/>
          </w:tcPr>
          <w:p w14:paraId="7CBE3D2B"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意外接触带电部件的防护</w:t>
            </w:r>
          </w:p>
        </w:tc>
        <w:tc>
          <w:tcPr>
            <w:tcW w:w="2281" w:type="dxa"/>
            <w:tcBorders>
              <w:top w:val="single" w:sz="4" w:space="0" w:color="auto"/>
              <w:left w:val="single" w:sz="4" w:space="0" w:color="auto"/>
              <w:bottom w:val="single" w:sz="4" w:space="0" w:color="auto"/>
              <w:right w:val="single" w:sz="4" w:space="0" w:color="auto"/>
            </w:tcBorders>
            <w:shd w:val="clear" w:color="auto" w:fill="auto"/>
            <w:vAlign w:val="center"/>
          </w:tcPr>
          <w:p w14:paraId="293D9F3F"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GB 24906</w:t>
            </w:r>
          </w:p>
        </w:tc>
      </w:tr>
      <w:tr w:rsidR="003B1D74" w:rsidRPr="00100E10" w14:paraId="54545890" w14:textId="77777777">
        <w:trPr>
          <w:trHeight w:val="420"/>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3F2E0AD5"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3</w:t>
            </w:r>
          </w:p>
        </w:tc>
        <w:tc>
          <w:tcPr>
            <w:tcW w:w="5550" w:type="dxa"/>
            <w:tcBorders>
              <w:top w:val="single" w:sz="4" w:space="0" w:color="auto"/>
              <w:left w:val="single" w:sz="4" w:space="0" w:color="auto"/>
              <w:bottom w:val="single" w:sz="4" w:space="0" w:color="auto"/>
              <w:right w:val="single" w:sz="4" w:space="0" w:color="auto"/>
            </w:tcBorders>
            <w:shd w:val="clear" w:color="auto" w:fill="auto"/>
            <w:vAlign w:val="center"/>
          </w:tcPr>
          <w:p w14:paraId="64626977"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潮湿处理后的绝缘电阻和介电强度</w:t>
            </w:r>
          </w:p>
        </w:tc>
        <w:tc>
          <w:tcPr>
            <w:tcW w:w="2281" w:type="dxa"/>
            <w:tcBorders>
              <w:top w:val="single" w:sz="4" w:space="0" w:color="auto"/>
              <w:left w:val="single" w:sz="4" w:space="0" w:color="auto"/>
              <w:bottom w:val="single" w:sz="4" w:space="0" w:color="auto"/>
              <w:right w:val="single" w:sz="4" w:space="0" w:color="auto"/>
            </w:tcBorders>
            <w:shd w:val="clear" w:color="auto" w:fill="auto"/>
            <w:vAlign w:val="center"/>
          </w:tcPr>
          <w:p w14:paraId="2E74DD23"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GB 24906</w:t>
            </w:r>
          </w:p>
        </w:tc>
      </w:tr>
      <w:tr w:rsidR="003B1D74" w:rsidRPr="00100E10" w14:paraId="19D3215A" w14:textId="77777777">
        <w:trPr>
          <w:trHeight w:val="420"/>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42D665C7"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lastRenderedPageBreak/>
              <w:t>4</w:t>
            </w:r>
          </w:p>
        </w:tc>
        <w:tc>
          <w:tcPr>
            <w:tcW w:w="5550" w:type="dxa"/>
            <w:tcBorders>
              <w:top w:val="single" w:sz="4" w:space="0" w:color="auto"/>
              <w:left w:val="single" w:sz="4" w:space="0" w:color="auto"/>
              <w:bottom w:val="single" w:sz="4" w:space="0" w:color="auto"/>
              <w:right w:val="single" w:sz="4" w:space="0" w:color="auto"/>
            </w:tcBorders>
            <w:shd w:val="clear" w:color="auto" w:fill="auto"/>
            <w:vAlign w:val="center"/>
          </w:tcPr>
          <w:p w14:paraId="360B587D"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机械强度</w:t>
            </w:r>
          </w:p>
        </w:tc>
        <w:tc>
          <w:tcPr>
            <w:tcW w:w="2281" w:type="dxa"/>
            <w:tcBorders>
              <w:top w:val="single" w:sz="4" w:space="0" w:color="auto"/>
              <w:left w:val="single" w:sz="4" w:space="0" w:color="auto"/>
              <w:bottom w:val="single" w:sz="4" w:space="0" w:color="auto"/>
              <w:right w:val="single" w:sz="4" w:space="0" w:color="auto"/>
            </w:tcBorders>
            <w:shd w:val="clear" w:color="auto" w:fill="auto"/>
            <w:vAlign w:val="center"/>
          </w:tcPr>
          <w:p w14:paraId="6C4E7B0A"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GB 24906</w:t>
            </w:r>
          </w:p>
        </w:tc>
      </w:tr>
      <w:tr w:rsidR="003B1D74" w:rsidRPr="00100E10" w14:paraId="5D8A8731" w14:textId="77777777">
        <w:trPr>
          <w:trHeight w:val="420"/>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53B330C4"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5</w:t>
            </w:r>
          </w:p>
        </w:tc>
        <w:tc>
          <w:tcPr>
            <w:tcW w:w="5550" w:type="dxa"/>
            <w:tcBorders>
              <w:top w:val="single" w:sz="4" w:space="0" w:color="auto"/>
              <w:left w:val="single" w:sz="4" w:space="0" w:color="auto"/>
              <w:bottom w:val="single" w:sz="4" w:space="0" w:color="auto"/>
              <w:right w:val="single" w:sz="4" w:space="0" w:color="auto"/>
            </w:tcBorders>
            <w:shd w:val="clear" w:color="auto" w:fill="auto"/>
            <w:vAlign w:val="center"/>
          </w:tcPr>
          <w:p w14:paraId="1C62BC73"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耐热性</w:t>
            </w:r>
          </w:p>
        </w:tc>
        <w:tc>
          <w:tcPr>
            <w:tcW w:w="2281" w:type="dxa"/>
            <w:tcBorders>
              <w:top w:val="single" w:sz="4" w:space="0" w:color="auto"/>
              <w:left w:val="single" w:sz="4" w:space="0" w:color="auto"/>
              <w:bottom w:val="single" w:sz="4" w:space="0" w:color="auto"/>
              <w:right w:val="single" w:sz="4" w:space="0" w:color="auto"/>
            </w:tcBorders>
            <w:shd w:val="clear" w:color="auto" w:fill="auto"/>
            <w:vAlign w:val="center"/>
          </w:tcPr>
          <w:p w14:paraId="12E45B2D"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GB 24906</w:t>
            </w:r>
          </w:p>
        </w:tc>
      </w:tr>
      <w:tr w:rsidR="003B1D74" w:rsidRPr="00100E10" w14:paraId="3783E253" w14:textId="77777777">
        <w:trPr>
          <w:trHeight w:val="420"/>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26714555"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6</w:t>
            </w:r>
          </w:p>
        </w:tc>
        <w:tc>
          <w:tcPr>
            <w:tcW w:w="5550" w:type="dxa"/>
            <w:tcBorders>
              <w:top w:val="single" w:sz="4" w:space="0" w:color="auto"/>
              <w:left w:val="single" w:sz="4" w:space="0" w:color="auto"/>
              <w:bottom w:val="single" w:sz="4" w:space="0" w:color="auto"/>
              <w:right w:val="single" w:sz="4" w:space="0" w:color="auto"/>
            </w:tcBorders>
            <w:shd w:val="clear" w:color="auto" w:fill="auto"/>
            <w:vAlign w:val="center"/>
          </w:tcPr>
          <w:p w14:paraId="627DA23F"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防火与防燃</w:t>
            </w:r>
          </w:p>
        </w:tc>
        <w:tc>
          <w:tcPr>
            <w:tcW w:w="2281" w:type="dxa"/>
            <w:tcBorders>
              <w:top w:val="single" w:sz="4" w:space="0" w:color="auto"/>
              <w:left w:val="single" w:sz="4" w:space="0" w:color="auto"/>
              <w:bottom w:val="single" w:sz="4" w:space="0" w:color="auto"/>
              <w:right w:val="single" w:sz="4" w:space="0" w:color="auto"/>
            </w:tcBorders>
            <w:shd w:val="clear" w:color="auto" w:fill="auto"/>
            <w:vAlign w:val="center"/>
          </w:tcPr>
          <w:p w14:paraId="08C638F6"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GB 24906</w:t>
            </w:r>
          </w:p>
        </w:tc>
      </w:tr>
      <w:tr w:rsidR="003B1D74" w:rsidRPr="00100E10" w14:paraId="0C0B1DF1" w14:textId="77777777">
        <w:trPr>
          <w:trHeight w:val="420"/>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598E6364"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7</w:t>
            </w:r>
          </w:p>
        </w:tc>
        <w:tc>
          <w:tcPr>
            <w:tcW w:w="5550" w:type="dxa"/>
            <w:tcBorders>
              <w:top w:val="single" w:sz="4" w:space="0" w:color="auto"/>
              <w:left w:val="single" w:sz="4" w:space="0" w:color="auto"/>
              <w:bottom w:val="single" w:sz="4" w:space="0" w:color="auto"/>
              <w:right w:val="single" w:sz="4" w:space="0" w:color="auto"/>
            </w:tcBorders>
            <w:shd w:val="clear" w:color="auto" w:fill="auto"/>
            <w:vAlign w:val="center"/>
          </w:tcPr>
          <w:p w14:paraId="4687D9FB" w14:textId="77777777" w:rsidR="003B1D74" w:rsidRPr="00100E10" w:rsidRDefault="00000000">
            <w:pPr>
              <w:widowControl/>
              <w:jc w:val="center"/>
              <w:rPr>
                <w:rFonts w:ascii="Times New Roman" w:eastAsia="宋体" w:hAnsi="Times New Roman" w:cs="Times New Roman"/>
                <w:szCs w:val="21"/>
              </w:rPr>
            </w:pPr>
            <w:r w:rsidRPr="00100E10">
              <w:rPr>
                <w:rStyle w:val="fontstyle01"/>
                <w:rFonts w:ascii="Times New Roman" w:hAnsi="Times New Roman" w:cs="Times New Roman" w:hint="default"/>
                <w:sz w:val="21"/>
                <w:szCs w:val="21"/>
                <w:lang w:bidi="ar"/>
              </w:rPr>
              <w:t>谐波电流限值</w:t>
            </w:r>
          </w:p>
        </w:tc>
        <w:tc>
          <w:tcPr>
            <w:tcW w:w="2281" w:type="dxa"/>
            <w:tcBorders>
              <w:top w:val="single" w:sz="4" w:space="0" w:color="auto"/>
              <w:left w:val="single" w:sz="4" w:space="0" w:color="auto"/>
              <w:bottom w:val="single" w:sz="4" w:space="0" w:color="auto"/>
              <w:right w:val="single" w:sz="4" w:space="0" w:color="auto"/>
            </w:tcBorders>
            <w:shd w:val="clear" w:color="auto" w:fill="auto"/>
            <w:vAlign w:val="center"/>
          </w:tcPr>
          <w:p w14:paraId="64C2462D" w14:textId="77777777" w:rsidR="003B1D74" w:rsidRPr="00100E10" w:rsidRDefault="00000000">
            <w:pPr>
              <w:widowControl/>
              <w:jc w:val="center"/>
              <w:rPr>
                <w:rFonts w:ascii="Times New Roman" w:eastAsia="宋体" w:hAnsi="Times New Roman" w:cs="Times New Roman"/>
                <w:szCs w:val="21"/>
              </w:rPr>
            </w:pPr>
            <w:r w:rsidRPr="00100E10">
              <w:rPr>
                <w:rStyle w:val="fontstyle31"/>
                <w:rFonts w:ascii="Times New Roman" w:eastAsia="宋体" w:hAnsi="Times New Roman" w:cs="Times New Roman"/>
                <w:sz w:val="21"/>
                <w:szCs w:val="21"/>
                <w:lang w:bidi="ar"/>
              </w:rPr>
              <w:t>GB 17625.1</w:t>
            </w:r>
          </w:p>
        </w:tc>
      </w:tr>
    </w:tbl>
    <w:p w14:paraId="2188681D" w14:textId="77777777" w:rsidR="003B1D74" w:rsidRPr="00100E10" w:rsidRDefault="003B1D74">
      <w:pPr>
        <w:spacing w:before="60" w:line="440" w:lineRule="exact"/>
        <w:ind w:firstLineChars="200" w:firstLine="420"/>
        <w:jc w:val="left"/>
        <w:rPr>
          <w:rFonts w:ascii="Times New Roman" w:eastAsia="宋体" w:hAnsi="Times New Roman" w:cs="宋体"/>
        </w:rPr>
      </w:pPr>
    </w:p>
    <w:p w14:paraId="090EF7E8" w14:textId="77777777" w:rsidR="003B1D74" w:rsidRPr="00100E10" w:rsidRDefault="00000000">
      <w:pPr>
        <w:spacing w:before="60" w:line="440" w:lineRule="exact"/>
        <w:ind w:firstLineChars="200" w:firstLine="420"/>
        <w:jc w:val="left"/>
        <w:rPr>
          <w:rFonts w:ascii="Times New Roman" w:eastAsia="宋体" w:hAnsi="Times New Roman" w:cs="宋体"/>
        </w:rPr>
      </w:pPr>
      <w:r w:rsidRPr="00100E10">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1E492AD1" w14:textId="77777777" w:rsidR="003B1D74" w:rsidRPr="00100E10" w:rsidRDefault="00000000">
      <w:pPr>
        <w:spacing w:before="60" w:line="440" w:lineRule="exact"/>
        <w:ind w:firstLineChars="200" w:firstLine="420"/>
        <w:jc w:val="left"/>
        <w:rPr>
          <w:rFonts w:ascii="Times New Roman" w:eastAsia="宋体" w:hAnsi="Times New Roman" w:cs="宋体"/>
        </w:rPr>
      </w:pPr>
      <w:r w:rsidRPr="00100E10">
        <w:rPr>
          <w:rFonts w:ascii="Times New Roman" w:eastAsia="宋体" w:hAnsi="Times New Roman" w:cs="宋体" w:hint="eastAsia"/>
        </w:rPr>
        <w:t>执行企业标准、团体标准、地方标准的产品，检验项目参照上述内容执行。</w:t>
      </w:r>
    </w:p>
    <w:p w14:paraId="77FC5BDB" w14:textId="77777777" w:rsidR="003B1D74" w:rsidRPr="00100E10" w:rsidRDefault="00000000">
      <w:pPr>
        <w:spacing w:before="60" w:line="440" w:lineRule="exact"/>
        <w:ind w:firstLineChars="200" w:firstLine="420"/>
        <w:jc w:val="left"/>
        <w:rPr>
          <w:rFonts w:ascii="Times New Roman" w:eastAsia="宋体" w:hAnsi="Times New Roman" w:cs="宋体"/>
        </w:rPr>
      </w:pPr>
      <w:r w:rsidRPr="00100E10">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275CC8C9" w14:textId="77777777" w:rsidR="003B1D74" w:rsidRPr="00100E10" w:rsidRDefault="00000000">
      <w:pPr>
        <w:spacing w:before="60" w:line="440" w:lineRule="exact"/>
        <w:ind w:firstLineChars="200" w:firstLine="420"/>
        <w:jc w:val="left"/>
        <w:rPr>
          <w:rFonts w:ascii="Times New Roman" w:eastAsia="宋体" w:hAnsi="Times New Roman" w:cs="宋体"/>
        </w:rPr>
      </w:pPr>
      <w:r w:rsidRPr="00100E10">
        <w:rPr>
          <w:rFonts w:ascii="Times New Roman" w:eastAsia="宋体" w:hAnsi="Times New Roman" w:cs="宋体" w:hint="eastAsia"/>
        </w:rPr>
        <w:t>产品明示标准未标注年代号的，检验时根据生产日期选择有效的执行标准。</w:t>
      </w:r>
    </w:p>
    <w:p w14:paraId="2D8F93F9" w14:textId="77777777" w:rsidR="003B1D74" w:rsidRPr="00100E10" w:rsidRDefault="00000000">
      <w:pPr>
        <w:adjustRightInd w:val="0"/>
        <w:snapToGrid w:val="0"/>
        <w:spacing w:beforeLines="100" w:before="312" w:line="440" w:lineRule="exact"/>
        <w:rPr>
          <w:rFonts w:ascii="Times New Roman" w:eastAsia="黑体" w:hAnsi="Times New Roman" w:cs="Times New Roman"/>
          <w:color w:val="000000"/>
          <w:szCs w:val="21"/>
        </w:rPr>
      </w:pPr>
      <w:r w:rsidRPr="00100E10">
        <w:rPr>
          <w:rFonts w:ascii="Times New Roman" w:eastAsia="黑体" w:hAnsi="Times New Roman" w:cs="Times New Roman"/>
          <w:color w:val="000000"/>
          <w:szCs w:val="21"/>
        </w:rPr>
        <w:t xml:space="preserve">3 </w:t>
      </w:r>
      <w:r w:rsidRPr="00100E10">
        <w:rPr>
          <w:rFonts w:ascii="Times New Roman" w:eastAsia="黑体" w:hAnsi="Times New Roman" w:cs="Times New Roman"/>
          <w:color w:val="000000"/>
          <w:szCs w:val="21"/>
        </w:rPr>
        <w:t>判定规则</w:t>
      </w:r>
    </w:p>
    <w:p w14:paraId="782C7FD6" w14:textId="77777777" w:rsidR="003B1D74" w:rsidRPr="00100E10" w:rsidRDefault="00000000">
      <w:pPr>
        <w:adjustRightInd w:val="0"/>
        <w:snapToGrid w:val="0"/>
        <w:spacing w:line="440" w:lineRule="exact"/>
        <w:rPr>
          <w:rFonts w:ascii="Times New Roman" w:eastAsia="宋体" w:hAnsi="Times New Roman" w:cs="Times New Roman"/>
          <w:color w:val="000000"/>
          <w:szCs w:val="21"/>
        </w:rPr>
      </w:pPr>
      <w:r w:rsidRPr="00100E10">
        <w:rPr>
          <w:rFonts w:ascii="Times New Roman" w:eastAsia="宋体" w:hAnsi="Times New Roman" w:cs="Times New Roman"/>
          <w:color w:val="000000"/>
          <w:szCs w:val="21"/>
        </w:rPr>
        <w:t xml:space="preserve">3.1 </w:t>
      </w:r>
      <w:r w:rsidRPr="00100E10">
        <w:rPr>
          <w:rFonts w:ascii="Times New Roman" w:eastAsia="宋体" w:hAnsi="Times New Roman" w:cs="Times New Roman"/>
          <w:color w:val="000000"/>
          <w:szCs w:val="21"/>
        </w:rPr>
        <w:t>标准依据</w:t>
      </w:r>
    </w:p>
    <w:p w14:paraId="5E31206A"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 7000.1 </w:t>
      </w:r>
      <w:r w:rsidRPr="00100E10">
        <w:rPr>
          <w:rFonts w:ascii="Times New Roman" w:eastAsia="宋体" w:hAnsi="Times New Roman" w:cs="宋体"/>
          <w:color w:val="000000"/>
          <w:sz w:val="22"/>
        </w:rPr>
        <w:t>灯具</w:t>
      </w:r>
      <w:r w:rsidRPr="00100E10">
        <w:rPr>
          <w:rFonts w:ascii="Times New Roman" w:eastAsia="宋体" w:hAnsi="Times New Roman" w:cs="宋体"/>
          <w:color w:val="000000"/>
          <w:sz w:val="22"/>
        </w:rPr>
        <w:t xml:space="preserve"> </w:t>
      </w:r>
      <w:r w:rsidRPr="00100E10">
        <w:rPr>
          <w:rFonts w:ascii="Times New Roman" w:eastAsia="宋体" w:hAnsi="Times New Roman" w:cs="宋体"/>
          <w:color w:val="000000"/>
          <w:sz w:val="22"/>
        </w:rPr>
        <w:t>第</w:t>
      </w:r>
      <w:r w:rsidRPr="00100E10">
        <w:rPr>
          <w:rFonts w:ascii="Times New Roman" w:eastAsia="宋体" w:hAnsi="Times New Roman" w:cs="宋体"/>
          <w:color w:val="000000"/>
          <w:sz w:val="22"/>
        </w:rPr>
        <w:t>1</w:t>
      </w:r>
      <w:r w:rsidRPr="00100E10">
        <w:rPr>
          <w:rFonts w:ascii="Times New Roman" w:eastAsia="宋体" w:hAnsi="Times New Roman" w:cs="宋体"/>
          <w:color w:val="000000"/>
          <w:sz w:val="22"/>
        </w:rPr>
        <w:t>部分：一般要求与试验</w:t>
      </w:r>
    </w:p>
    <w:p w14:paraId="1DB55D19"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 7000.201 </w:t>
      </w:r>
      <w:r w:rsidRPr="00100E10">
        <w:rPr>
          <w:rFonts w:ascii="Times New Roman" w:eastAsia="宋体" w:hAnsi="Times New Roman" w:cs="宋体"/>
          <w:color w:val="000000"/>
          <w:sz w:val="22"/>
        </w:rPr>
        <w:t>灯具</w:t>
      </w:r>
      <w:r w:rsidRPr="00100E10">
        <w:rPr>
          <w:rFonts w:ascii="Times New Roman" w:eastAsia="宋体" w:hAnsi="Times New Roman" w:cs="宋体"/>
          <w:color w:val="000000"/>
          <w:sz w:val="22"/>
        </w:rPr>
        <w:t xml:space="preserve"> </w:t>
      </w:r>
      <w:r w:rsidRPr="00100E10">
        <w:rPr>
          <w:rFonts w:ascii="Times New Roman" w:eastAsia="宋体" w:hAnsi="Times New Roman" w:cs="宋体"/>
          <w:color w:val="000000"/>
          <w:sz w:val="22"/>
        </w:rPr>
        <w:t>第</w:t>
      </w:r>
      <w:r w:rsidRPr="00100E10">
        <w:rPr>
          <w:rFonts w:ascii="Times New Roman" w:eastAsia="宋体" w:hAnsi="Times New Roman" w:cs="宋体"/>
          <w:color w:val="000000"/>
          <w:sz w:val="22"/>
        </w:rPr>
        <w:t>2-1</w:t>
      </w:r>
      <w:r w:rsidRPr="00100E10">
        <w:rPr>
          <w:rFonts w:ascii="Times New Roman" w:eastAsia="宋体" w:hAnsi="Times New Roman" w:cs="宋体"/>
          <w:color w:val="000000"/>
          <w:sz w:val="22"/>
        </w:rPr>
        <w:t>部分：特殊要求</w:t>
      </w:r>
      <w:r w:rsidRPr="00100E10">
        <w:rPr>
          <w:rFonts w:ascii="Times New Roman" w:eastAsia="宋体" w:hAnsi="Times New Roman" w:cs="宋体"/>
          <w:color w:val="000000"/>
          <w:sz w:val="22"/>
        </w:rPr>
        <w:t xml:space="preserve"> </w:t>
      </w:r>
      <w:r w:rsidRPr="00100E10">
        <w:rPr>
          <w:rFonts w:ascii="Times New Roman" w:eastAsia="宋体" w:hAnsi="Times New Roman" w:cs="宋体"/>
          <w:color w:val="000000"/>
          <w:sz w:val="22"/>
        </w:rPr>
        <w:t>固定式通用灯具</w:t>
      </w:r>
    </w:p>
    <w:p w14:paraId="51C152B6"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GB 7000.20</w:t>
      </w:r>
      <w:r w:rsidRPr="00100E10">
        <w:rPr>
          <w:rFonts w:ascii="Times New Roman" w:eastAsia="宋体" w:hAnsi="Times New Roman" w:cs="宋体" w:hint="eastAsia"/>
          <w:color w:val="000000"/>
          <w:sz w:val="22"/>
        </w:rPr>
        <w:t>2</w:t>
      </w:r>
      <w:r w:rsidRPr="00100E10">
        <w:rPr>
          <w:rFonts w:ascii="Times New Roman" w:eastAsia="宋体" w:hAnsi="Times New Roman" w:cs="宋体"/>
          <w:color w:val="000000"/>
          <w:sz w:val="22"/>
        </w:rPr>
        <w:t xml:space="preserve"> </w:t>
      </w:r>
      <w:r w:rsidRPr="00100E10">
        <w:rPr>
          <w:rFonts w:ascii="Times New Roman" w:eastAsia="宋体" w:hAnsi="Times New Roman" w:cs="宋体"/>
          <w:color w:val="000000"/>
          <w:sz w:val="22"/>
        </w:rPr>
        <w:t>灯具</w:t>
      </w:r>
      <w:r w:rsidRPr="00100E10">
        <w:rPr>
          <w:rFonts w:ascii="Times New Roman" w:eastAsia="宋体" w:hAnsi="Times New Roman" w:cs="宋体"/>
          <w:color w:val="000000"/>
          <w:sz w:val="22"/>
        </w:rPr>
        <w:t xml:space="preserve"> </w:t>
      </w:r>
      <w:r w:rsidRPr="00100E10">
        <w:rPr>
          <w:rFonts w:ascii="Times New Roman" w:eastAsia="宋体" w:hAnsi="Times New Roman" w:cs="宋体"/>
          <w:color w:val="000000"/>
          <w:sz w:val="22"/>
        </w:rPr>
        <w:t>第</w:t>
      </w:r>
      <w:r w:rsidRPr="00100E10">
        <w:rPr>
          <w:rFonts w:ascii="Times New Roman" w:eastAsia="宋体" w:hAnsi="Times New Roman" w:cs="宋体"/>
          <w:color w:val="000000"/>
          <w:sz w:val="22"/>
        </w:rPr>
        <w:t>2-</w:t>
      </w:r>
      <w:r w:rsidRPr="00100E10">
        <w:rPr>
          <w:rFonts w:ascii="Times New Roman" w:eastAsia="宋体" w:hAnsi="Times New Roman" w:cs="宋体" w:hint="eastAsia"/>
          <w:color w:val="000000"/>
          <w:sz w:val="22"/>
        </w:rPr>
        <w:t>2</w:t>
      </w:r>
      <w:r w:rsidRPr="00100E10">
        <w:rPr>
          <w:rFonts w:ascii="Times New Roman" w:eastAsia="宋体" w:hAnsi="Times New Roman" w:cs="宋体"/>
          <w:color w:val="000000"/>
          <w:sz w:val="22"/>
        </w:rPr>
        <w:t>部分：特殊要求</w:t>
      </w:r>
      <w:r w:rsidRPr="00100E10">
        <w:rPr>
          <w:rFonts w:ascii="Times New Roman" w:eastAsia="宋体" w:hAnsi="Times New Roman" w:cs="宋体"/>
          <w:color w:val="000000"/>
          <w:sz w:val="22"/>
        </w:rPr>
        <w:t xml:space="preserve"> </w:t>
      </w:r>
      <w:r w:rsidRPr="00100E10">
        <w:rPr>
          <w:rFonts w:ascii="Times New Roman" w:eastAsia="宋体" w:hAnsi="Times New Roman" w:cs="宋体" w:hint="eastAsia"/>
          <w:color w:val="000000"/>
          <w:sz w:val="22"/>
        </w:rPr>
        <w:t>嵌入式</w:t>
      </w:r>
      <w:r w:rsidRPr="00100E10">
        <w:rPr>
          <w:rFonts w:ascii="Times New Roman" w:eastAsia="宋体" w:hAnsi="Times New Roman" w:cs="宋体"/>
          <w:color w:val="000000"/>
          <w:sz w:val="22"/>
        </w:rPr>
        <w:t>灯具</w:t>
      </w:r>
    </w:p>
    <w:p w14:paraId="008EE6AA"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 7000.204 </w:t>
      </w:r>
      <w:r w:rsidRPr="00100E10">
        <w:rPr>
          <w:rFonts w:ascii="Times New Roman" w:eastAsia="宋体" w:hAnsi="Times New Roman" w:cs="宋体"/>
          <w:color w:val="000000"/>
          <w:sz w:val="22"/>
        </w:rPr>
        <w:t>灯具</w:t>
      </w:r>
      <w:r w:rsidRPr="00100E10">
        <w:rPr>
          <w:rFonts w:ascii="Times New Roman" w:eastAsia="宋体" w:hAnsi="Times New Roman" w:cs="宋体"/>
          <w:color w:val="000000"/>
          <w:sz w:val="22"/>
        </w:rPr>
        <w:t xml:space="preserve"> </w:t>
      </w:r>
      <w:r w:rsidRPr="00100E10">
        <w:rPr>
          <w:rFonts w:ascii="Times New Roman" w:eastAsia="宋体" w:hAnsi="Times New Roman" w:cs="宋体"/>
          <w:color w:val="000000"/>
          <w:sz w:val="22"/>
        </w:rPr>
        <w:t>第</w:t>
      </w:r>
      <w:r w:rsidRPr="00100E10">
        <w:rPr>
          <w:rFonts w:ascii="Times New Roman" w:eastAsia="宋体" w:hAnsi="Times New Roman" w:cs="宋体"/>
          <w:color w:val="000000"/>
          <w:sz w:val="22"/>
        </w:rPr>
        <w:t>2-4</w:t>
      </w:r>
      <w:r w:rsidRPr="00100E10">
        <w:rPr>
          <w:rFonts w:ascii="Times New Roman" w:eastAsia="宋体" w:hAnsi="Times New Roman" w:cs="宋体"/>
          <w:color w:val="000000"/>
          <w:sz w:val="22"/>
        </w:rPr>
        <w:t>部分：特殊要求</w:t>
      </w:r>
      <w:r w:rsidRPr="00100E10">
        <w:rPr>
          <w:rFonts w:ascii="Times New Roman" w:eastAsia="宋体" w:hAnsi="Times New Roman" w:cs="宋体" w:hint="eastAsia"/>
          <w:color w:val="000000"/>
          <w:sz w:val="22"/>
        </w:rPr>
        <w:t xml:space="preserve"> </w:t>
      </w:r>
      <w:r w:rsidRPr="00100E10">
        <w:rPr>
          <w:rFonts w:ascii="Times New Roman" w:eastAsia="宋体" w:hAnsi="Times New Roman" w:cs="宋体"/>
          <w:color w:val="000000"/>
          <w:sz w:val="22"/>
        </w:rPr>
        <w:t>可移式通用灯具</w:t>
      </w:r>
    </w:p>
    <w:p w14:paraId="0533B35F"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 30255 </w:t>
      </w:r>
      <w:r w:rsidRPr="00100E10">
        <w:rPr>
          <w:rFonts w:ascii="Times New Roman" w:eastAsia="宋体" w:hAnsi="Times New Roman" w:cs="宋体"/>
          <w:color w:val="000000"/>
          <w:sz w:val="22"/>
        </w:rPr>
        <w:t>室内照明用</w:t>
      </w:r>
      <w:r w:rsidRPr="00100E10">
        <w:rPr>
          <w:rFonts w:ascii="Times New Roman" w:eastAsia="宋体" w:hAnsi="Times New Roman" w:cs="宋体"/>
          <w:color w:val="000000"/>
          <w:sz w:val="22"/>
        </w:rPr>
        <w:t>LED</w:t>
      </w:r>
      <w:r w:rsidRPr="00100E10">
        <w:rPr>
          <w:rFonts w:ascii="Times New Roman" w:eastAsia="宋体" w:hAnsi="Times New Roman" w:cs="宋体"/>
          <w:color w:val="000000"/>
          <w:sz w:val="22"/>
        </w:rPr>
        <w:t>产品能效限定值及能效等级</w:t>
      </w:r>
    </w:p>
    <w:p w14:paraId="2B74EC0D"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 38450 </w:t>
      </w:r>
      <w:r w:rsidRPr="00100E10">
        <w:rPr>
          <w:rFonts w:ascii="Times New Roman" w:eastAsia="宋体" w:hAnsi="Times New Roman" w:cs="宋体"/>
          <w:color w:val="000000"/>
          <w:sz w:val="22"/>
        </w:rPr>
        <w:t>普通照明用</w:t>
      </w:r>
      <w:r w:rsidRPr="00100E10">
        <w:rPr>
          <w:rFonts w:ascii="Times New Roman" w:eastAsia="宋体" w:hAnsi="Times New Roman" w:cs="宋体"/>
          <w:color w:val="000000"/>
          <w:sz w:val="22"/>
        </w:rPr>
        <w:t>LED</w:t>
      </w:r>
      <w:r w:rsidRPr="00100E10">
        <w:rPr>
          <w:rFonts w:ascii="Times New Roman" w:eastAsia="宋体" w:hAnsi="Times New Roman" w:cs="宋体"/>
          <w:color w:val="000000"/>
          <w:sz w:val="22"/>
        </w:rPr>
        <w:t>平板灯能效限定值及能效等级</w:t>
      </w:r>
    </w:p>
    <w:p w14:paraId="3F9077F6"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 24906 </w:t>
      </w:r>
      <w:r w:rsidRPr="00100E10">
        <w:rPr>
          <w:rFonts w:ascii="Times New Roman" w:eastAsia="宋体" w:hAnsi="Times New Roman" w:cs="宋体"/>
          <w:color w:val="000000"/>
          <w:sz w:val="22"/>
        </w:rPr>
        <w:t>普通照明用</w:t>
      </w:r>
      <w:r w:rsidRPr="00100E10">
        <w:rPr>
          <w:rFonts w:ascii="Times New Roman" w:eastAsia="宋体" w:hAnsi="Times New Roman" w:cs="宋体"/>
          <w:color w:val="000000"/>
          <w:sz w:val="22"/>
        </w:rPr>
        <w:t>50V</w:t>
      </w:r>
      <w:r w:rsidRPr="00100E10">
        <w:rPr>
          <w:rFonts w:ascii="Times New Roman" w:eastAsia="宋体" w:hAnsi="Times New Roman" w:cs="宋体"/>
          <w:color w:val="000000"/>
          <w:sz w:val="22"/>
        </w:rPr>
        <w:t>以上自镇流</w:t>
      </w:r>
      <w:r w:rsidRPr="00100E10">
        <w:rPr>
          <w:rFonts w:ascii="Times New Roman" w:eastAsia="宋体" w:hAnsi="Times New Roman" w:cs="宋体"/>
          <w:color w:val="000000"/>
          <w:sz w:val="22"/>
        </w:rPr>
        <w:t>LED</w:t>
      </w:r>
      <w:proofErr w:type="gramStart"/>
      <w:r w:rsidRPr="00100E10">
        <w:rPr>
          <w:rFonts w:ascii="Times New Roman" w:eastAsia="宋体" w:hAnsi="Times New Roman" w:cs="宋体"/>
          <w:color w:val="000000"/>
          <w:sz w:val="22"/>
        </w:rPr>
        <w:t>灯安全</w:t>
      </w:r>
      <w:proofErr w:type="gramEnd"/>
      <w:r w:rsidRPr="00100E10">
        <w:rPr>
          <w:rFonts w:ascii="Times New Roman" w:eastAsia="宋体" w:hAnsi="Times New Roman" w:cs="宋体"/>
          <w:color w:val="000000"/>
          <w:sz w:val="22"/>
        </w:rPr>
        <w:t>要求</w:t>
      </w:r>
    </w:p>
    <w:p w14:paraId="2456ECA0"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GB/T 17743 </w:t>
      </w:r>
      <w:r w:rsidRPr="00100E10">
        <w:rPr>
          <w:rFonts w:ascii="Times New Roman" w:eastAsia="宋体" w:hAnsi="Times New Roman" w:cs="宋体"/>
          <w:color w:val="000000"/>
          <w:sz w:val="22"/>
        </w:rPr>
        <w:t>电气照明和类似设备的无线电骚扰特性的限值和测量方法</w:t>
      </w:r>
    </w:p>
    <w:p w14:paraId="35C08699"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GB/T 29293 LED</w:t>
      </w:r>
      <w:r w:rsidRPr="00100E10">
        <w:rPr>
          <w:rFonts w:ascii="Times New Roman" w:eastAsia="宋体" w:hAnsi="Times New Roman" w:cs="宋体"/>
          <w:color w:val="000000"/>
          <w:sz w:val="22"/>
        </w:rPr>
        <w:t>筒灯性能测量方法</w:t>
      </w:r>
    </w:p>
    <w:p w14:paraId="35F87892"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GB/T 31897.201 </w:t>
      </w:r>
      <w:r w:rsidRPr="00100E10">
        <w:rPr>
          <w:rFonts w:ascii="Times New Roman" w:eastAsia="宋体" w:hAnsi="Times New Roman" w:cs="宋体"/>
          <w:color w:val="000000"/>
          <w:sz w:val="22"/>
        </w:rPr>
        <w:t>灯具性能</w:t>
      </w:r>
      <w:r w:rsidRPr="00100E10">
        <w:rPr>
          <w:rFonts w:ascii="Times New Roman" w:eastAsia="宋体" w:hAnsi="Times New Roman" w:cs="宋体"/>
          <w:color w:val="000000"/>
          <w:sz w:val="22"/>
        </w:rPr>
        <w:t xml:space="preserve"> </w:t>
      </w:r>
      <w:r w:rsidRPr="00100E10">
        <w:rPr>
          <w:rFonts w:ascii="Times New Roman" w:eastAsia="宋体" w:hAnsi="Times New Roman" w:cs="宋体"/>
          <w:color w:val="000000"/>
          <w:sz w:val="22"/>
        </w:rPr>
        <w:t>第</w:t>
      </w:r>
      <w:r w:rsidRPr="00100E10">
        <w:rPr>
          <w:rFonts w:ascii="Times New Roman" w:eastAsia="宋体" w:hAnsi="Times New Roman" w:cs="宋体"/>
          <w:color w:val="000000"/>
          <w:sz w:val="22"/>
        </w:rPr>
        <w:t>2-1</w:t>
      </w:r>
      <w:r w:rsidRPr="00100E10">
        <w:rPr>
          <w:rFonts w:ascii="Times New Roman" w:eastAsia="宋体" w:hAnsi="Times New Roman" w:cs="宋体"/>
          <w:color w:val="000000"/>
          <w:sz w:val="22"/>
        </w:rPr>
        <w:t>部分：</w:t>
      </w:r>
      <w:r w:rsidRPr="00100E10">
        <w:rPr>
          <w:rFonts w:ascii="Times New Roman" w:eastAsia="宋体" w:hAnsi="Times New Roman" w:cs="宋体"/>
          <w:color w:val="000000"/>
          <w:sz w:val="22"/>
        </w:rPr>
        <w:t>LED</w:t>
      </w:r>
      <w:r w:rsidRPr="00100E10">
        <w:rPr>
          <w:rFonts w:ascii="Times New Roman" w:eastAsia="宋体" w:hAnsi="Times New Roman" w:cs="宋体"/>
          <w:color w:val="000000"/>
          <w:sz w:val="22"/>
        </w:rPr>
        <w:t>灯具特殊要求</w:t>
      </w:r>
    </w:p>
    <w:p w14:paraId="18363C7A"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 xml:space="preserve">GB 17625.1 </w:t>
      </w:r>
      <w:r w:rsidRPr="00100E10">
        <w:rPr>
          <w:rFonts w:ascii="Times New Roman" w:eastAsia="宋体" w:hAnsi="Times New Roman" w:cs="宋体"/>
          <w:color w:val="000000"/>
          <w:sz w:val="22"/>
        </w:rPr>
        <w:t>电磁兼容限值</w:t>
      </w:r>
      <w:r w:rsidRPr="00100E10">
        <w:rPr>
          <w:rFonts w:ascii="Times New Roman" w:eastAsia="宋体" w:hAnsi="Times New Roman" w:cs="宋体"/>
          <w:color w:val="000000"/>
          <w:sz w:val="22"/>
        </w:rPr>
        <w:t xml:space="preserve"> </w:t>
      </w:r>
      <w:r w:rsidRPr="00100E10">
        <w:rPr>
          <w:rFonts w:ascii="Times New Roman" w:eastAsia="宋体" w:hAnsi="Times New Roman" w:cs="宋体"/>
          <w:color w:val="000000"/>
          <w:sz w:val="22"/>
        </w:rPr>
        <w:t>谐波电流发射限值（设备</w:t>
      </w:r>
      <w:r w:rsidRPr="00100E10">
        <w:rPr>
          <w:rFonts w:ascii="Times New Roman" w:eastAsia="宋体" w:hAnsi="Times New Roman" w:cs="宋体"/>
          <w:color w:val="000000"/>
          <w:sz w:val="22"/>
        </w:rPr>
        <w:t xml:space="preserve"> </w:t>
      </w:r>
      <w:proofErr w:type="gramStart"/>
      <w:r w:rsidRPr="00100E10">
        <w:rPr>
          <w:rFonts w:ascii="Times New Roman" w:eastAsia="宋体" w:hAnsi="Times New Roman" w:cs="宋体"/>
          <w:color w:val="000000"/>
          <w:sz w:val="22"/>
        </w:rPr>
        <w:t>每相输入</w:t>
      </w:r>
      <w:proofErr w:type="gramEnd"/>
      <w:r w:rsidRPr="00100E10">
        <w:rPr>
          <w:rFonts w:ascii="Times New Roman" w:eastAsia="宋体" w:hAnsi="Times New Roman" w:cs="宋体"/>
          <w:color w:val="000000"/>
          <w:sz w:val="22"/>
        </w:rPr>
        <w:t>电流</w:t>
      </w:r>
      <w:r w:rsidRPr="00100E10">
        <w:rPr>
          <w:rFonts w:ascii="Times New Roman" w:eastAsia="宋体" w:hAnsi="Times New Roman" w:cs="宋体"/>
          <w:color w:val="000000"/>
          <w:sz w:val="22"/>
        </w:rPr>
        <w:t>≤16A</w:t>
      </w:r>
      <w:r w:rsidRPr="00100E10">
        <w:rPr>
          <w:rFonts w:ascii="Times New Roman" w:eastAsia="宋体" w:hAnsi="Times New Roman" w:cs="宋体"/>
          <w:color w:val="000000"/>
          <w:sz w:val="22"/>
        </w:rPr>
        <w:t>）</w:t>
      </w:r>
    </w:p>
    <w:p w14:paraId="73BADA13" w14:textId="77777777" w:rsidR="003B1D74" w:rsidRPr="00100E10" w:rsidRDefault="00000000">
      <w:pPr>
        <w:snapToGrid w:val="0"/>
        <w:spacing w:line="440" w:lineRule="exact"/>
        <w:ind w:leftChars="208" w:left="501" w:hangingChars="29" w:hanging="64"/>
        <w:rPr>
          <w:rFonts w:ascii="Times New Roman" w:eastAsia="宋体" w:hAnsi="Times New Roman" w:cs="宋体"/>
          <w:color w:val="000000"/>
          <w:sz w:val="22"/>
        </w:rPr>
      </w:pPr>
      <w:r w:rsidRPr="00100E10">
        <w:rPr>
          <w:rFonts w:ascii="Times New Roman" w:eastAsia="宋体" w:hAnsi="Times New Roman" w:cs="宋体"/>
          <w:color w:val="000000"/>
          <w:sz w:val="22"/>
        </w:rPr>
        <w:t>相关的法律行政法规、部门规章、规范性文件</w:t>
      </w:r>
    </w:p>
    <w:p w14:paraId="624D0F39" w14:textId="77777777" w:rsidR="003B1D74" w:rsidRPr="00100E10" w:rsidRDefault="00000000">
      <w:pPr>
        <w:snapToGrid w:val="0"/>
        <w:spacing w:line="440" w:lineRule="exact"/>
        <w:ind w:leftChars="208" w:left="501" w:hangingChars="29" w:hanging="64"/>
        <w:rPr>
          <w:rFonts w:ascii="Times New Roman" w:hAnsi="Times New Roman"/>
          <w:szCs w:val="21"/>
        </w:rPr>
      </w:pPr>
      <w:r w:rsidRPr="00100E10">
        <w:rPr>
          <w:rFonts w:ascii="Times New Roman" w:eastAsia="宋体" w:hAnsi="Times New Roman" w:cs="宋体"/>
          <w:color w:val="000000"/>
          <w:sz w:val="22"/>
        </w:rPr>
        <w:t>现行有效的企业标准、团体标准、地方标准及产品明示质量要求</w:t>
      </w:r>
      <w:r w:rsidRPr="00100E10">
        <w:rPr>
          <w:rFonts w:ascii="Times New Roman" w:eastAsia="宋体" w:hAnsi="Times New Roman" w:cs="宋体"/>
          <w:sz w:val="24"/>
          <w:szCs w:val="24"/>
        </w:rPr>
        <w:t xml:space="preserve"> </w:t>
      </w:r>
      <w:r w:rsidRPr="00100E10">
        <w:rPr>
          <w:rFonts w:ascii="Times New Roman" w:hAnsi="Times New Roman" w:hint="eastAsia"/>
          <w:szCs w:val="21"/>
        </w:rPr>
        <w:t>相关的法律行政法规、部门规章、规范性文件</w:t>
      </w:r>
    </w:p>
    <w:p w14:paraId="414DF585" w14:textId="77777777" w:rsidR="003B1D74" w:rsidRPr="00100E10" w:rsidRDefault="00000000">
      <w:pPr>
        <w:snapToGrid w:val="0"/>
        <w:spacing w:line="440" w:lineRule="exact"/>
        <w:ind w:leftChars="208" w:left="498" w:hangingChars="29" w:hanging="61"/>
        <w:rPr>
          <w:rFonts w:ascii="Times New Roman" w:eastAsia="宋体" w:hAnsi="Times New Roman"/>
          <w:szCs w:val="21"/>
        </w:rPr>
      </w:pPr>
      <w:r w:rsidRPr="00100E10">
        <w:rPr>
          <w:rFonts w:ascii="Times New Roman" w:hAnsi="Times New Roman" w:hint="eastAsia"/>
          <w:szCs w:val="21"/>
        </w:rPr>
        <w:t>现行有效的企业标准、团体标准、地方标准及产品明示质量要求</w:t>
      </w:r>
    </w:p>
    <w:p w14:paraId="66D0B3CC" w14:textId="77777777" w:rsidR="003B1D74" w:rsidRPr="00100E10" w:rsidRDefault="00000000">
      <w:pPr>
        <w:adjustRightInd w:val="0"/>
        <w:snapToGrid w:val="0"/>
        <w:spacing w:line="440" w:lineRule="exact"/>
        <w:rPr>
          <w:rFonts w:ascii="Times New Roman" w:eastAsia="宋体" w:hAnsi="Times New Roman" w:cs="Times New Roman"/>
          <w:szCs w:val="21"/>
        </w:rPr>
      </w:pPr>
      <w:r w:rsidRPr="00100E10">
        <w:rPr>
          <w:rFonts w:ascii="Times New Roman" w:eastAsia="宋体" w:hAnsi="Times New Roman" w:cs="Times New Roman" w:hint="eastAsia"/>
          <w:szCs w:val="21"/>
        </w:rPr>
        <w:lastRenderedPageBreak/>
        <w:t>3.2</w:t>
      </w:r>
      <w:r w:rsidRPr="00100E10">
        <w:rPr>
          <w:rFonts w:ascii="Times New Roman" w:eastAsia="宋体" w:hAnsi="Times New Roman" w:cs="Times New Roman" w:hint="eastAsia"/>
          <w:szCs w:val="21"/>
        </w:rPr>
        <w:t>判定原则</w:t>
      </w:r>
    </w:p>
    <w:p w14:paraId="6F8E9A0F" w14:textId="77777777" w:rsidR="003B1D74" w:rsidRPr="00100E10" w:rsidRDefault="00000000">
      <w:pPr>
        <w:autoSpaceDE w:val="0"/>
        <w:autoSpaceDN w:val="0"/>
        <w:spacing w:line="440" w:lineRule="exact"/>
        <w:ind w:firstLineChars="200" w:firstLine="420"/>
        <w:rPr>
          <w:rFonts w:ascii="Times New Roman" w:eastAsia="宋体" w:hAnsi="Times New Roman" w:cs="宋体"/>
        </w:rPr>
      </w:pPr>
      <w:r w:rsidRPr="00100E10">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4CB92271" w14:textId="77777777" w:rsidR="003B1D74" w:rsidRPr="00100E10" w:rsidRDefault="00000000">
      <w:pPr>
        <w:autoSpaceDE w:val="0"/>
        <w:autoSpaceDN w:val="0"/>
        <w:spacing w:line="440" w:lineRule="exact"/>
        <w:ind w:firstLineChars="200" w:firstLine="420"/>
        <w:rPr>
          <w:rFonts w:ascii="Times New Roman" w:eastAsia="宋体" w:hAnsi="Times New Roman" w:cs="宋体"/>
        </w:rPr>
      </w:pPr>
      <w:r w:rsidRPr="00100E10">
        <w:rPr>
          <w:rFonts w:ascii="Times New Roman" w:eastAsia="宋体" w:hAnsi="Times New Roman" w:cs="宋体" w:hint="eastAsia"/>
        </w:rPr>
        <w:t>若被检产品明示的质量要求高于本细则中检验项目依据的标准要求时，应按被检产品明示的质量要求判定。</w:t>
      </w:r>
    </w:p>
    <w:p w14:paraId="756B1F97" w14:textId="77777777" w:rsidR="003B1D74" w:rsidRPr="00100E10" w:rsidRDefault="00000000">
      <w:pPr>
        <w:autoSpaceDE w:val="0"/>
        <w:autoSpaceDN w:val="0"/>
        <w:spacing w:line="440" w:lineRule="exact"/>
        <w:ind w:firstLineChars="200" w:firstLine="420"/>
        <w:rPr>
          <w:rFonts w:ascii="Times New Roman" w:eastAsia="宋体" w:hAnsi="Times New Roman" w:cs="宋体"/>
        </w:rPr>
      </w:pPr>
      <w:r w:rsidRPr="00100E10">
        <w:rPr>
          <w:rFonts w:ascii="Times New Roman" w:eastAsia="宋体" w:hAnsi="Times New Roman" w:cs="宋体" w:hint="eastAsia"/>
        </w:rPr>
        <w:t>若被检产品明示的质量要求低于本细则中检验项目依据的强制性标准要求时，应按照强制性标准要求判定。</w:t>
      </w:r>
    </w:p>
    <w:p w14:paraId="29A7DC31" w14:textId="77777777" w:rsidR="003B1D74" w:rsidRPr="00100E10" w:rsidRDefault="00000000">
      <w:pPr>
        <w:autoSpaceDE w:val="0"/>
        <w:autoSpaceDN w:val="0"/>
        <w:spacing w:line="440" w:lineRule="exact"/>
        <w:ind w:firstLineChars="200" w:firstLine="420"/>
        <w:rPr>
          <w:rFonts w:ascii="Times New Roman" w:eastAsia="宋体" w:hAnsi="Times New Roman" w:cs="宋体"/>
        </w:rPr>
      </w:pPr>
      <w:r w:rsidRPr="00100E10">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27B712DA" w14:textId="77777777" w:rsidR="003B1D74" w:rsidRPr="00100E10" w:rsidRDefault="00000000">
      <w:pPr>
        <w:autoSpaceDE w:val="0"/>
        <w:autoSpaceDN w:val="0"/>
        <w:spacing w:line="440" w:lineRule="exact"/>
        <w:ind w:firstLineChars="200" w:firstLine="420"/>
        <w:rPr>
          <w:rFonts w:ascii="Times New Roman" w:eastAsia="宋体" w:hAnsi="Times New Roman" w:cs="宋体"/>
        </w:rPr>
      </w:pPr>
      <w:r w:rsidRPr="00100E10">
        <w:rPr>
          <w:rFonts w:ascii="Times New Roman" w:eastAsia="宋体" w:hAnsi="Times New Roman" w:cs="宋体" w:hint="eastAsia"/>
        </w:rPr>
        <w:t>若被检产品明示的质量要求缺少本细则中检验项目依据的强制性标准要求时，应按照强制性标准要求判定。</w:t>
      </w:r>
    </w:p>
    <w:p w14:paraId="355B00E0" w14:textId="77777777" w:rsidR="003B1D74" w:rsidRPr="00100E10" w:rsidRDefault="00000000">
      <w:pPr>
        <w:autoSpaceDE w:val="0"/>
        <w:autoSpaceDN w:val="0"/>
        <w:spacing w:line="440" w:lineRule="exact"/>
        <w:ind w:firstLineChars="200" w:firstLine="420"/>
        <w:rPr>
          <w:rFonts w:ascii="Times New Roman" w:eastAsia="宋体" w:hAnsi="Times New Roman" w:cs="宋体"/>
        </w:rPr>
      </w:pPr>
      <w:r w:rsidRPr="00100E10">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7F3D5661" w14:textId="77777777" w:rsidR="003B1D74" w:rsidRPr="00100E10" w:rsidRDefault="00000000">
      <w:pPr>
        <w:adjustRightInd w:val="0"/>
        <w:snapToGrid w:val="0"/>
        <w:spacing w:line="440" w:lineRule="exact"/>
        <w:rPr>
          <w:rFonts w:ascii="Times New Roman" w:eastAsia="黑体" w:hAnsi="Times New Roman" w:cs="Times New Roman"/>
          <w:szCs w:val="21"/>
        </w:rPr>
      </w:pPr>
      <w:r w:rsidRPr="00100E10">
        <w:rPr>
          <w:rFonts w:ascii="Times New Roman" w:eastAsia="黑体" w:hAnsi="Times New Roman" w:cs="Times New Roman" w:hint="eastAsia"/>
          <w:szCs w:val="21"/>
        </w:rPr>
        <w:t xml:space="preserve">4 </w:t>
      </w:r>
      <w:r w:rsidRPr="00100E10">
        <w:rPr>
          <w:rFonts w:ascii="Times New Roman" w:eastAsia="黑体" w:hAnsi="Times New Roman" w:cs="Times New Roman" w:hint="eastAsia"/>
          <w:szCs w:val="21"/>
        </w:rPr>
        <w:t>异议复检</w:t>
      </w:r>
    </w:p>
    <w:p w14:paraId="6F27D29A" w14:textId="77777777" w:rsidR="003B1D74" w:rsidRPr="00100E10" w:rsidRDefault="00000000">
      <w:pPr>
        <w:autoSpaceDE w:val="0"/>
        <w:autoSpaceDN w:val="0"/>
        <w:spacing w:line="440" w:lineRule="exact"/>
        <w:ind w:firstLineChars="200" w:firstLine="420"/>
        <w:rPr>
          <w:rFonts w:ascii="Times New Roman" w:eastAsia="宋体" w:hAnsi="Times New Roman" w:cs="宋体"/>
        </w:rPr>
      </w:pPr>
      <w:r w:rsidRPr="00100E10">
        <w:rPr>
          <w:rFonts w:ascii="Times New Roman" w:eastAsia="宋体" w:hAnsi="Times New Roman" w:cs="宋体" w:hint="eastAsia"/>
        </w:rPr>
        <w:t>本细则中确定的全部检验项目，采用备用样品进行复检。</w:t>
      </w:r>
    </w:p>
    <w:p w14:paraId="65C75873" w14:textId="77777777" w:rsidR="003B1D74" w:rsidRPr="00100E10" w:rsidRDefault="003B1D74">
      <w:pPr>
        <w:spacing w:line="320" w:lineRule="exact"/>
        <w:rPr>
          <w:rFonts w:ascii="Times New Roman" w:eastAsia="新宋体" w:hAnsi="Times New Roman" w:cs="宋体"/>
          <w:sz w:val="24"/>
          <w:szCs w:val="24"/>
        </w:rPr>
      </w:pPr>
    </w:p>
    <w:sectPr w:rsidR="003B1D74" w:rsidRPr="00100E10">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46486" w14:textId="77777777" w:rsidR="00985AEB" w:rsidRDefault="00985AEB">
      <w:r>
        <w:separator/>
      </w:r>
    </w:p>
  </w:endnote>
  <w:endnote w:type="continuationSeparator" w:id="0">
    <w:p w14:paraId="18532AE0" w14:textId="77777777" w:rsidR="00985AEB" w:rsidRDefault="0098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6AF45A6E" w14:textId="77777777" w:rsidR="003B1D74" w:rsidRDefault="00000000">
        <w:pPr>
          <w:pStyle w:val="ae"/>
          <w:jc w:val="center"/>
        </w:pPr>
        <w:r>
          <w:fldChar w:fldCharType="begin"/>
        </w:r>
        <w:r>
          <w:instrText>PAGE   \* MERGEFORMAT</w:instrText>
        </w:r>
        <w:r>
          <w:fldChar w:fldCharType="separate"/>
        </w:r>
        <w:r>
          <w:rPr>
            <w:lang w:val="zh-CN"/>
          </w:rPr>
          <w:t>2</w:t>
        </w:r>
        <w:r>
          <w:fldChar w:fldCharType="end"/>
        </w:r>
      </w:p>
    </w:sdtContent>
  </w:sdt>
  <w:p w14:paraId="3B3E15BD" w14:textId="77777777" w:rsidR="003B1D74" w:rsidRDefault="003B1D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2AEA0" w14:textId="77777777" w:rsidR="00985AEB" w:rsidRDefault="00985AEB">
      <w:r>
        <w:separator/>
      </w:r>
    </w:p>
  </w:footnote>
  <w:footnote w:type="continuationSeparator" w:id="0">
    <w:p w14:paraId="050A2E02" w14:textId="77777777" w:rsidR="00985AEB" w:rsidRDefault="00985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0E10"/>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B1D74"/>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85AEB"/>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5CF3069"/>
    <w:rsid w:val="07201390"/>
    <w:rsid w:val="076D654C"/>
    <w:rsid w:val="091F6DEE"/>
    <w:rsid w:val="0ACE37AE"/>
    <w:rsid w:val="0C4323CE"/>
    <w:rsid w:val="0F5E23E1"/>
    <w:rsid w:val="0F8D0914"/>
    <w:rsid w:val="12943E7B"/>
    <w:rsid w:val="13372755"/>
    <w:rsid w:val="14FE6702"/>
    <w:rsid w:val="17B911B1"/>
    <w:rsid w:val="1AD70C17"/>
    <w:rsid w:val="1DDF11BD"/>
    <w:rsid w:val="1E4A2B22"/>
    <w:rsid w:val="2059058F"/>
    <w:rsid w:val="2177504C"/>
    <w:rsid w:val="22D0175B"/>
    <w:rsid w:val="25F129B4"/>
    <w:rsid w:val="27041BB8"/>
    <w:rsid w:val="27A50CA3"/>
    <w:rsid w:val="29715FC3"/>
    <w:rsid w:val="29C32892"/>
    <w:rsid w:val="2B5C4B58"/>
    <w:rsid w:val="2B612EDB"/>
    <w:rsid w:val="2C903038"/>
    <w:rsid w:val="2D334833"/>
    <w:rsid w:val="2D9948D2"/>
    <w:rsid w:val="2DFD2000"/>
    <w:rsid w:val="3104634B"/>
    <w:rsid w:val="31AA2D23"/>
    <w:rsid w:val="33452D68"/>
    <w:rsid w:val="33B129DC"/>
    <w:rsid w:val="35053EB2"/>
    <w:rsid w:val="35285455"/>
    <w:rsid w:val="353B4D9F"/>
    <w:rsid w:val="36227D1E"/>
    <w:rsid w:val="368A5EE8"/>
    <w:rsid w:val="38EC4608"/>
    <w:rsid w:val="39D33ECA"/>
    <w:rsid w:val="3A740F18"/>
    <w:rsid w:val="3C2F0484"/>
    <w:rsid w:val="41EB5064"/>
    <w:rsid w:val="4393476B"/>
    <w:rsid w:val="45ED1D03"/>
    <w:rsid w:val="474F4272"/>
    <w:rsid w:val="475A714B"/>
    <w:rsid w:val="4D05357A"/>
    <w:rsid w:val="4D9D306D"/>
    <w:rsid w:val="4E1828DB"/>
    <w:rsid w:val="4F063601"/>
    <w:rsid w:val="508E1E5D"/>
    <w:rsid w:val="50E5472C"/>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54F7C15"/>
    <w:rsid w:val="678053B8"/>
    <w:rsid w:val="68867D7A"/>
    <w:rsid w:val="69571948"/>
    <w:rsid w:val="696673A0"/>
    <w:rsid w:val="697C59A2"/>
    <w:rsid w:val="69DC6214"/>
    <w:rsid w:val="6E203A27"/>
    <w:rsid w:val="6F1E3CFD"/>
    <w:rsid w:val="6F3F2BF3"/>
    <w:rsid w:val="72993393"/>
    <w:rsid w:val="753037F4"/>
    <w:rsid w:val="76307023"/>
    <w:rsid w:val="7660487E"/>
    <w:rsid w:val="766E3BF1"/>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64F2E5"/>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Hyperlink"/>
    <w:basedOn w:val="a1"/>
    <w:uiPriority w:val="99"/>
    <w:unhideWhenUsed/>
    <w:qFormat/>
    <w:rPr>
      <w:color w:val="0000FF" w:themeColor="hyperlink"/>
      <w:u w:val="single"/>
    </w:rPr>
  </w:style>
  <w:style w:type="character" w:styleId="af6">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7">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8">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customStyle="1" w:styleId="11">
    <w:name w:val="未处理的提及1"/>
    <w:basedOn w:val="a1"/>
    <w:uiPriority w:val="99"/>
    <w:semiHidden/>
    <w:unhideWhenUsed/>
    <w:qFormat/>
    <w:rPr>
      <w:color w:val="605E5C"/>
      <w:shd w:val="clear" w:color="auto" w:fill="E1DFDD"/>
    </w:rPr>
  </w:style>
  <w:style w:type="character" w:customStyle="1" w:styleId="fontstyle01">
    <w:name w:val="fontstyle01"/>
    <w:basedOn w:val="a1"/>
    <w:qFormat/>
    <w:rPr>
      <w:rFonts w:ascii="宋体" w:eastAsia="宋体" w:hAnsi="宋体" w:hint="eastAsia"/>
      <w:color w:val="000000"/>
      <w:sz w:val="22"/>
      <w:szCs w:val="22"/>
    </w:rPr>
  </w:style>
  <w:style w:type="character" w:customStyle="1" w:styleId="fontstyle31">
    <w:name w:val="fontstyle31"/>
    <w:basedOn w:val="a1"/>
    <w:rPr>
      <w:rFonts w:ascii="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493</Words>
  <Characters>2812</Characters>
  <Application>Microsoft Office Word</Application>
  <DocSecurity>0</DocSecurity>
  <Lines>23</Lines>
  <Paragraphs>6</Paragraphs>
  <ScaleCrop>false</ScaleCrop>
  <Company>微软中国</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dcterms:created xsi:type="dcterms:W3CDTF">2022-03-07T01:42:00Z</dcterms:created>
  <dcterms:modified xsi:type="dcterms:W3CDTF">2024-01-09T07:48:00Z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C0037E90DDA2477993553B644A9FABD2</vt:lpwstr>
  </property>
</Properties>
</file>